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53" w:rsidRPr="00BC5A78" w:rsidRDefault="00F40A53" w:rsidP="00F40A53">
      <w:pPr>
        <w:widowControl w:val="0"/>
        <w:suppressAutoHyphens/>
        <w:jc w:val="right"/>
        <w:rPr>
          <w:rFonts w:eastAsia="Calibri"/>
        </w:rPr>
      </w:pPr>
      <w:r w:rsidRPr="00BC5A78">
        <w:rPr>
          <w:rFonts w:eastAsia="Calibri"/>
        </w:rPr>
        <w:t xml:space="preserve">Додаток 1 </w:t>
      </w:r>
    </w:p>
    <w:p w:rsidR="00F40A53" w:rsidRDefault="00F40A53" w:rsidP="00F40A53">
      <w:pPr>
        <w:jc w:val="right"/>
        <w:rPr>
          <w:rFonts w:eastAsia="Calibri"/>
        </w:rPr>
      </w:pPr>
      <w:r w:rsidRPr="00BC5A78">
        <w:rPr>
          <w:rFonts w:eastAsia="Calibri"/>
        </w:rPr>
        <w:t>до рішення сільської ради</w:t>
      </w:r>
    </w:p>
    <w:p w:rsidR="00F40A53" w:rsidRPr="001E76F3" w:rsidRDefault="00F40A53" w:rsidP="00F40A53">
      <w:pPr>
        <w:jc w:val="right"/>
        <w:rPr>
          <w:rFonts w:eastAsia="Calibri"/>
        </w:rPr>
      </w:pPr>
      <w:r w:rsidRPr="001E76F3">
        <w:rPr>
          <w:rFonts w:eastAsia="Calibri"/>
        </w:rPr>
        <w:t>від 24 грудня  2020 року</w:t>
      </w:r>
    </w:p>
    <w:p w:rsidR="00F40A53" w:rsidRPr="00BC5A78" w:rsidRDefault="00F40A53" w:rsidP="00F40A53">
      <w:pPr>
        <w:jc w:val="right"/>
        <w:rPr>
          <w:rFonts w:eastAsia="Calibri"/>
        </w:rPr>
      </w:pPr>
      <w:r w:rsidRPr="001E76F3">
        <w:rPr>
          <w:rFonts w:eastAsia="Calibri"/>
        </w:rPr>
        <w:t xml:space="preserve">№ </w:t>
      </w:r>
      <w:r>
        <w:rPr>
          <w:rFonts w:eastAsia="Calibri"/>
        </w:rPr>
        <w:t>105</w:t>
      </w:r>
      <w:r w:rsidRPr="001E76F3">
        <w:rPr>
          <w:rFonts w:eastAsia="Calibri"/>
        </w:rPr>
        <w:t>-4/VIII</w:t>
      </w:r>
    </w:p>
    <w:p w:rsidR="00F40A53" w:rsidRDefault="00F40A53" w:rsidP="00F40A53">
      <w:pPr>
        <w:ind w:right="-1050"/>
        <w:jc w:val="center"/>
        <w:rPr>
          <w:rFonts w:eastAsia="Calibri"/>
        </w:rPr>
      </w:pPr>
    </w:p>
    <w:p w:rsidR="00F40A53" w:rsidRDefault="00F40A53" w:rsidP="00F40A53">
      <w:pPr>
        <w:ind w:right="-1050"/>
        <w:jc w:val="center"/>
        <w:rPr>
          <w:b/>
          <w:sz w:val="28"/>
          <w:szCs w:val="20"/>
        </w:rPr>
      </w:pPr>
    </w:p>
    <w:p w:rsidR="00F40A53" w:rsidRDefault="00F40A53" w:rsidP="00F40A53">
      <w:pPr>
        <w:jc w:val="center"/>
        <w:rPr>
          <w:b/>
          <w:sz w:val="28"/>
        </w:rPr>
      </w:pPr>
      <w:r w:rsidRPr="00BC5A78">
        <w:rPr>
          <w:b/>
          <w:sz w:val="28"/>
        </w:rPr>
        <w:t xml:space="preserve">Програми </w:t>
      </w:r>
      <w:r>
        <w:rPr>
          <w:b/>
          <w:sz w:val="28"/>
        </w:rPr>
        <w:t>соціального захисту населення</w:t>
      </w:r>
      <w:r w:rsidRPr="00BC5A78">
        <w:rPr>
          <w:b/>
          <w:sz w:val="28"/>
        </w:rPr>
        <w:t xml:space="preserve"> </w:t>
      </w:r>
    </w:p>
    <w:p w:rsidR="00F40A53" w:rsidRPr="00BC5A78" w:rsidRDefault="00F40A53" w:rsidP="00F40A53">
      <w:pPr>
        <w:jc w:val="center"/>
        <w:rPr>
          <w:b/>
          <w:sz w:val="28"/>
        </w:rPr>
      </w:pPr>
      <w:proofErr w:type="spellStart"/>
      <w:r w:rsidRPr="00BC5A78">
        <w:rPr>
          <w:b/>
          <w:sz w:val="28"/>
        </w:rPr>
        <w:t>Богд</w:t>
      </w:r>
      <w:r>
        <w:rPr>
          <w:b/>
          <w:sz w:val="28"/>
        </w:rPr>
        <w:t>анівської</w:t>
      </w:r>
      <w:proofErr w:type="spellEnd"/>
      <w:r>
        <w:rPr>
          <w:b/>
          <w:sz w:val="28"/>
        </w:rPr>
        <w:t xml:space="preserve"> сільської ради на 2021</w:t>
      </w:r>
      <w:r w:rsidRPr="00BC5A78">
        <w:rPr>
          <w:b/>
          <w:sz w:val="28"/>
        </w:rPr>
        <w:t xml:space="preserve"> рік</w:t>
      </w:r>
    </w:p>
    <w:p w:rsidR="00F40A53" w:rsidRPr="009B70D6" w:rsidRDefault="00F40A53" w:rsidP="00F40A53">
      <w:pPr>
        <w:ind w:right="-1050"/>
        <w:jc w:val="both"/>
        <w:rPr>
          <w:sz w:val="28"/>
          <w:szCs w:val="20"/>
        </w:rPr>
      </w:pPr>
    </w:p>
    <w:p w:rsidR="00F40A53" w:rsidRPr="009B70D6" w:rsidRDefault="00F40A53" w:rsidP="00F40A53">
      <w:pPr>
        <w:ind w:right="-1"/>
        <w:jc w:val="center"/>
        <w:rPr>
          <w:b/>
          <w:sz w:val="28"/>
          <w:szCs w:val="20"/>
        </w:rPr>
      </w:pPr>
      <w:r w:rsidRPr="009B70D6">
        <w:rPr>
          <w:b/>
          <w:sz w:val="28"/>
          <w:szCs w:val="20"/>
        </w:rPr>
        <w:t>І. Загальні положення</w:t>
      </w:r>
    </w:p>
    <w:p w:rsidR="00F40A53" w:rsidRPr="009B70D6" w:rsidRDefault="00F40A53" w:rsidP="00F40A53">
      <w:pPr>
        <w:ind w:right="-1050"/>
        <w:jc w:val="both"/>
        <w:rPr>
          <w:sz w:val="28"/>
          <w:szCs w:val="20"/>
        </w:rPr>
      </w:pPr>
    </w:p>
    <w:p w:rsidR="00F40A53" w:rsidRPr="009B70D6" w:rsidRDefault="00F40A53" w:rsidP="00F40A53">
      <w:pPr>
        <w:ind w:right="-1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Місцева </w:t>
      </w:r>
      <w:r w:rsidRPr="009B70D6">
        <w:rPr>
          <w:sz w:val="28"/>
          <w:szCs w:val="20"/>
        </w:rPr>
        <w:t xml:space="preserve">Програма </w:t>
      </w:r>
      <w:r>
        <w:rPr>
          <w:sz w:val="28"/>
          <w:szCs w:val="20"/>
        </w:rPr>
        <w:t xml:space="preserve">соціального захисту населення </w:t>
      </w:r>
      <w:proofErr w:type="spellStart"/>
      <w:r>
        <w:rPr>
          <w:sz w:val="28"/>
          <w:szCs w:val="20"/>
        </w:rPr>
        <w:t>Богданівської</w:t>
      </w:r>
      <w:proofErr w:type="spellEnd"/>
      <w:r>
        <w:rPr>
          <w:sz w:val="28"/>
          <w:szCs w:val="20"/>
        </w:rPr>
        <w:t xml:space="preserve"> сільської ради </w:t>
      </w:r>
      <w:r w:rsidRPr="009B70D6">
        <w:rPr>
          <w:sz w:val="28"/>
          <w:szCs w:val="20"/>
        </w:rPr>
        <w:t xml:space="preserve">розроблена відповідно до Законів України "Про місцеве самоврядування в Україні", Постанови Кабінету Міністрів України від 27 грудня 2001 року № 1753 «Про допомогу на поховання», інших законодавчо-нормативних актів, що стосуються соціального захисту найбільш незахищених категорій громадян і визначає комплекс заходів, розробка і реалізація яких здійснюється на місцевому рівні з метою вдосконалення виконання завдань по соціальному захисту населення </w:t>
      </w:r>
      <w:r>
        <w:rPr>
          <w:sz w:val="28"/>
          <w:szCs w:val="20"/>
        </w:rPr>
        <w:t>Громади</w:t>
      </w:r>
      <w:r w:rsidRPr="009B70D6">
        <w:rPr>
          <w:sz w:val="28"/>
          <w:szCs w:val="20"/>
        </w:rPr>
        <w:t>.</w:t>
      </w:r>
    </w:p>
    <w:p w:rsidR="00F40A53" w:rsidRPr="009B70D6" w:rsidRDefault="00F40A53" w:rsidP="00F40A53">
      <w:pPr>
        <w:ind w:right="-1" w:firstLine="851"/>
        <w:jc w:val="both"/>
        <w:rPr>
          <w:sz w:val="28"/>
          <w:szCs w:val="20"/>
        </w:rPr>
      </w:pPr>
      <w:r w:rsidRPr="009B70D6">
        <w:rPr>
          <w:sz w:val="28"/>
          <w:szCs w:val="20"/>
        </w:rPr>
        <w:t xml:space="preserve">В основу розробки </w:t>
      </w:r>
      <w:r>
        <w:rPr>
          <w:sz w:val="28"/>
          <w:szCs w:val="20"/>
        </w:rPr>
        <w:t>місцевої</w:t>
      </w:r>
      <w:r w:rsidRPr="009B70D6">
        <w:rPr>
          <w:sz w:val="28"/>
          <w:szCs w:val="20"/>
        </w:rPr>
        <w:t xml:space="preserve"> програми </w:t>
      </w:r>
      <w:r>
        <w:rPr>
          <w:sz w:val="28"/>
          <w:szCs w:val="20"/>
        </w:rPr>
        <w:t xml:space="preserve">соціального захисту населення </w:t>
      </w:r>
      <w:r w:rsidRPr="009B70D6">
        <w:rPr>
          <w:sz w:val="28"/>
          <w:szCs w:val="20"/>
        </w:rPr>
        <w:t xml:space="preserve">  (далі - Програма) покладено системний аналіз законодавства України, що формує соціальну політику в </w:t>
      </w:r>
      <w:r>
        <w:rPr>
          <w:sz w:val="28"/>
          <w:szCs w:val="20"/>
        </w:rPr>
        <w:t>У</w:t>
      </w:r>
      <w:r w:rsidRPr="009B70D6">
        <w:rPr>
          <w:sz w:val="28"/>
          <w:szCs w:val="20"/>
        </w:rPr>
        <w:t>країні.</w:t>
      </w:r>
    </w:p>
    <w:p w:rsidR="00F40A53" w:rsidRPr="009B70D6" w:rsidRDefault="00F40A53" w:rsidP="00F40A53">
      <w:pPr>
        <w:ind w:right="-1" w:firstLine="851"/>
        <w:jc w:val="both"/>
        <w:rPr>
          <w:sz w:val="28"/>
          <w:szCs w:val="20"/>
        </w:rPr>
      </w:pPr>
    </w:p>
    <w:p w:rsidR="00F40A53" w:rsidRDefault="00F40A53" w:rsidP="00F40A53">
      <w:pPr>
        <w:ind w:right="-1" w:firstLine="851"/>
        <w:jc w:val="both"/>
        <w:rPr>
          <w:b/>
          <w:sz w:val="28"/>
          <w:szCs w:val="20"/>
        </w:rPr>
      </w:pPr>
      <w:r w:rsidRPr="009B70D6">
        <w:rPr>
          <w:b/>
          <w:sz w:val="28"/>
          <w:szCs w:val="20"/>
        </w:rPr>
        <w:t xml:space="preserve">                           ІI.     Мета і основні завдання Програми</w:t>
      </w:r>
    </w:p>
    <w:p w:rsidR="00F40A53" w:rsidRPr="009B70D6" w:rsidRDefault="00F40A53" w:rsidP="00F40A53">
      <w:pPr>
        <w:ind w:right="-1" w:firstLine="851"/>
        <w:jc w:val="both"/>
        <w:rPr>
          <w:b/>
          <w:sz w:val="28"/>
          <w:szCs w:val="20"/>
        </w:rPr>
      </w:pPr>
    </w:p>
    <w:p w:rsidR="00F40A53" w:rsidRPr="009B70D6" w:rsidRDefault="00F40A53" w:rsidP="00F40A53">
      <w:pPr>
        <w:ind w:right="-1" w:firstLine="851"/>
        <w:jc w:val="both"/>
        <w:rPr>
          <w:sz w:val="28"/>
          <w:szCs w:val="20"/>
        </w:rPr>
      </w:pPr>
      <w:r w:rsidRPr="009B70D6">
        <w:rPr>
          <w:sz w:val="28"/>
          <w:szCs w:val="20"/>
        </w:rPr>
        <w:t xml:space="preserve">Мета програми - вирішення невідкладних питань організаційно-правового та інформаційного забезпечення, матеріального, соціально-побутового, культурного обслуговування малозабезпечених </w:t>
      </w:r>
      <w:r>
        <w:rPr>
          <w:sz w:val="28"/>
          <w:szCs w:val="20"/>
        </w:rPr>
        <w:t>мешканців на території</w:t>
      </w:r>
      <w:r w:rsidRPr="009B70D6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Богданівської</w:t>
      </w:r>
      <w:proofErr w:type="spellEnd"/>
      <w:r>
        <w:rPr>
          <w:sz w:val="28"/>
          <w:szCs w:val="20"/>
        </w:rPr>
        <w:t xml:space="preserve"> </w:t>
      </w:r>
      <w:r w:rsidRPr="009B70D6">
        <w:rPr>
          <w:sz w:val="28"/>
          <w:szCs w:val="20"/>
        </w:rPr>
        <w:t xml:space="preserve">сільської ради та посилення соціальних гарантій </w:t>
      </w:r>
      <w:r w:rsidRPr="009B70D6">
        <w:rPr>
          <w:sz w:val="28"/>
          <w:szCs w:val="20"/>
        </w:rPr>
        <w:lastRenderedPageBreak/>
        <w:t>захисту соціально незахищених громадян, а також пільгової категорії громадян.</w:t>
      </w:r>
    </w:p>
    <w:p w:rsidR="00F40A53" w:rsidRPr="009B70D6" w:rsidRDefault="00F40A53" w:rsidP="00F40A53">
      <w:pPr>
        <w:ind w:right="-1" w:firstLine="851"/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Pr="009B70D6">
        <w:rPr>
          <w:sz w:val="28"/>
          <w:szCs w:val="20"/>
        </w:rPr>
        <w:t>сновними завданнями Програми є :</w:t>
      </w:r>
    </w:p>
    <w:p w:rsidR="00F40A53" w:rsidRPr="000F0935" w:rsidRDefault="00F40A53" w:rsidP="00F40A53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sz w:val="28"/>
          <w:szCs w:val="20"/>
          <w:lang w:val="uk-UA"/>
        </w:rPr>
      </w:pPr>
      <w:r w:rsidRPr="000F0935">
        <w:rPr>
          <w:sz w:val="28"/>
          <w:szCs w:val="20"/>
          <w:lang w:val="uk-UA"/>
        </w:rPr>
        <w:t xml:space="preserve">надання одноразової матеріальної допомоги для підтримки малозабезпечених, соціально незахищених, а також пільгової категорії громадян, які мешкають та/або зареєстровані на території </w:t>
      </w:r>
      <w:proofErr w:type="spellStart"/>
      <w:r w:rsidRPr="000F0935">
        <w:rPr>
          <w:sz w:val="28"/>
          <w:szCs w:val="20"/>
          <w:lang w:val="uk-UA"/>
        </w:rPr>
        <w:t>Богданівської</w:t>
      </w:r>
      <w:proofErr w:type="spellEnd"/>
      <w:r w:rsidRPr="000F0935">
        <w:rPr>
          <w:sz w:val="28"/>
          <w:szCs w:val="20"/>
          <w:lang w:val="uk-UA"/>
        </w:rPr>
        <w:t xml:space="preserve"> сільської ради;</w:t>
      </w:r>
    </w:p>
    <w:p w:rsidR="00F40A53" w:rsidRPr="000F0935" w:rsidRDefault="00F40A53" w:rsidP="00F40A53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sz w:val="28"/>
          <w:szCs w:val="20"/>
          <w:lang w:val="uk-UA"/>
        </w:rPr>
      </w:pPr>
      <w:r w:rsidRPr="000F0935">
        <w:rPr>
          <w:sz w:val="28"/>
          <w:szCs w:val="20"/>
          <w:lang w:val="uk-UA"/>
        </w:rPr>
        <w:t>необхідність збереження пріоритетних напрямків соціального захисту, що дозволяють реально підтримувати життєдіяльність найбільш незахищених жителів с</w:t>
      </w:r>
      <w:r>
        <w:rPr>
          <w:sz w:val="28"/>
          <w:szCs w:val="20"/>
          <w:lang w:val="uk-UA"/>
        </w:rPr>
        <w:t>іл Громади</w:t>
      </w:r>
      <w:r w:rsidRPr="000F0935">
        <w:rPr>
          <w:sz w:val="28"/>
          <w:szCs w:val="20"/>
          <w:lang w:val="uk-UA"/>
        </w:rPr>
        <w:t>;</w:t>
      </w:r>
    </w:p>
    <w:p w:rsidR="00F40A53" w:rsidRPr="000F0935" w:rsidRDefault="00F40A53" w:rsidP="00F40A53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sz w:val="28"/>
          <w:szCs w:val="20"/>
          <w:lang w:val="uk-UA"/>
        </w:rPr>
      </w:pPr>
      <w:r w:rsidRPr="000F0935">
        <w:rPr>
          <w:sz w:val="28"/>
          <w:szCs w:val="20"/>
          <w:lang w:val="uk-UA"/>
        </w:rPr>
        <w:t xml:space="preserve">надання одноразової </w:t>
      </w:r>
      <w:r>
        <w:rPr>
          <w:sz w:val="28"/>
          <w:szCs w:val="20"/>
          <w:lang w:val="uk-UA"/>
        </w:rPr>
        <w:t xml:space="preserve">матеріальної  </w:t>
      </w:r>
      <w:r w:rsidRPr="000F0935">
        <w:rPr>
          <w:sz w:val="28"/>
          <w:szCs w:val="20"/>
          <w:lang w:val="uk-UA"/>
        </w:rPr>
        <w:t>допомоги дітям – інвалідам;</w:t>
      </w:r>
    </w:p>
    <w:p w:rsidR="00F40A53" w:rsidRPr="000F0935" w:rsidRDefault="00F40A53" w:rsidP="00F40A53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sz w:val="28"/>
          <w:szCs w:val="20"/>
          <w:lang w:val="uk-UA"/>
        </w:rPr>
      </w:pPr>
      <w:r w:rsidRPr="000F0935">
        <w:rPr>
          <w:sz w:val="28"/>
          <w:szCs w:val="20"/>
          <w:lang w:val="uk-UA"/>
        </w:rPr>
        <w:t xml:space="preserve">надання одноразової матеріальної допомоги </w:t>
      </w:r>
      <w:proofErr w:type="spellStart"/>
      <w:r w:rsidRPr="000F0935">
        <w:rPr>
          <w:sz w:val="28"/>
          <w:szCs w:val="20"/>
          <w:lang w:val="uk-UA"/>
        </w:rPr>
        <w:t>онкохворим</w:t>
      </w:r>
      <w:proofErr w:type="spellEnd"/>
      <w:r w:rsidRPr="000F0935">
        <w:rPr>
          <w:sz w:val="28"/>
          <w:szCs w:val="20"/>
          <w:lang w:val="uk-UA"/>
        </w:rPr>
        <w:t xml:space="preserve">, тяжкохворим жителям </w:t>
      </w:r>
      <w:r>
        <w:rPr>
          <w:sz w:val="28"/>
          <w:szCs w:val="20"/>
          <w:lang w:val="uk-UA"/>
        </w:rPr>
        <w:t>Громади</w:t>
      </w:r>
      <w:r w:rsidRPr="000F0935">
        <w:rPr>
          <w:sz w:val="28"/>
          <w:szCs w:val="20"/>
          <w:lang w:val="uk-UA"/>
        </w:rPr>
        <w:t xml:space="preserve"> для  придбання медикаментів;</w:t>
      </w:r>
    </w:p>
    <w:p w:rsidR="00F40A53" w:rsidRDefault="00F40A53" w:rsidP="00F40A53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надання одноразової </w:t>
      </w:r>
      <w:r w:rsidRPr="000F0935">
        <w:rPr>
          <w:sz w:val="28"/>
          <w:szCs w:val="28"/>
          <w:lang w:val="uk-UA"/>
        </w:rPr>
        <w:t xml:space="preserve">матеріальної допомоги </w:t>
      </w:r>
      <w:r w:rsidRPr="000F0935">
        <w:rPr>
          <w:sz w:val="28"/>
          <w:szCs w:val="20"/>
          <w:lang w:val="uk-UA"/>
        </w:rPr>
        <w:t xml:space="preserve">для підтримки малозабезпечених, соціально незахищених громадян, багатодітних сімей; </w:t>
      </w:r>
    </w:p>
    <w:p w:rsidR="00F40A53" w:rsidRPr="00CF32FF" w:rsidRDefault="00F40A53" w:rsidP="00F40A53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</w:t>
      </w:r>
      <w:r w:rsidRPr="00CF32FF">
        <w:rPr>
          <w:sz w:val="28"/>
          <w:szCs w:val="20"/>
          <w:lang w:val="uk-UA"/>
        </w:rPr>
        <w:t>абезпечення підтримки малозабезпечених сімей, осіб, які приймали участь в антитерористичній операції, та членів їх сімей.</w:t>
      </w:r>
    </w:p>
    <w:p w:rsidR="00F40A53" w:rsidRPr="00CF32FF" w:rsidRDefault="00F40A53" w:rsidP="00F40A53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с</w:t>
      </w:r>
      <w:r w:rsidRPr="00CF32FF">
        <w:rPr>
          <w:sz w:val="28"/>
          <w:szCs w:val="20"/>
          <w:lang w:val="uk-UA"/>
        </w:rPr>
        <w:t>оціально-правова, трудова та медична реабілітація інвалідів;</w:t>
      </w:r>
    </w:p>
    <w:p w:rsidR="00F40A53" w:rsidRPr="00CF32FF" w:rsidRDefault="00F40A53" w:rsidP="00F40A53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</w:t>
      </w:r>
      <w:r w:rsidRPr="00CF32FF">
        <w:rPr>
          <w:sz w:val="28"/>
          <w:szCs w:val="20"/>
          <w:lang w:val="uk-UA"/>
        </w:rPr>
        <w:t xml:space="preserve">абезпечення подарунками та оздоровлення дітей пільгової категорії, які відвідують та навчаються в закладах освіти </w:t>
      </w:r>
      <w:proofErr w:type="spellStart"/>
      <w:r w:rsidRPr="00CF32FF">
        <w:rPr>
          <w:sz w:val="28"/>
          <w:szCs w:val="20"/>
          <w:lang w:val="uk-UA"/>
        </w:rPr>
        <w:t>Богданівської</w:t>
      </w:r>
      <w:proofErr w:type="spellEnd"/>
      <w:r w:rsidRPr="00CF32FF">
        <w:rPr>
          <w:sz w:val="28"/>
          <w:szCs w:val="20"/>
          <w:lang w:val="uk-UA"/>
        </w:rPr>
        <w:t xml:space="preserve"> сільської ради;</w:t>
      </w:r>
    </w:p>
    <w:p w:rsidR="00F40A53" w:rsidRPr="00CF32FF" w:rsidRDefault="00F40A53" w:rsidP="00F40A53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</w:t>
      </w:r>
      <w:r w:rsidRPr="00CF32FF">
        <w:rPr>
          <w:sz w:val="28"/>
          <w:szCs w:val="20"/>
          <w:lang w:val="uk-UA"/>
        </w:rPr>
        <w:t xml:space="preserve">абезпечення шкільною, спортивною формою та канцелярськими товарами дітей-сиріт та дітей позбавлених батьківського піклування, які відвідують та навчаються в закладах освіти </w:t>
      </w:r>
      <w:proofErr w:type="spellStart"/>
      <w:r w:rsidRPr="00CF32FF">
        <w:rPr>
          <w:sz w:val="28"/>
          <w:szCs w:val="20"/>
          <w:lang w:val="uk-UA"/>
        </w:rPr>
        <w:t>Богданівської</w:t>
      </w:r>
      <w:proofErr w:type="spellEnd"/>
      <w:r w:rsidRPr="00CF32FF">
        <w:rPr>
          <w:sz w:val="28"/>
          <w:szCs w:val="20"/>
          <w:lang w:val="uk-UA"/>
        </w:rPr>
        <w:t xml:space="preserve"> сільської ради;</w:t>
      </w:r>
    </w:p>
    <w:p w:rsidR="00F40A53" w:rsidRPr="000F0935" w:rsidRDefault="00F40A53" w:rsidP="00F40A53">
      <w:pPr>
        <w:pStyle w:val="a4"/>
        <w:numPr>
          <w:ilvl w:val="0"/>
          <w:numId w:val="18"/>
        </w:numPr>
        <w:spacing w:after="0" w:line="240" w:lineRule="auto"/>
        <w:ind w:right="-1"/>
        <w:jc w:val="both"/>
        <w:rPr>
          <w:sz w:val="28"/>
          <w:szCs w:val="20"/>
          <w:lang w:val="uk-UA"/>
        </w:rPr>
      </w:pPr>
      <w:r w:rsidRPr="000F0935">
        <w:rPr>
          <w:sz w:val="28"/>
          <w:szCs w:val="20"/>
          <w:lang w:val="uk-UA"/>
        </w:rPr>
        <w:t xml:space="preserve">надання </w:t>
      </w:r>
      <w:r w:rsidRPr="000F0935">
        <w:rPr>
          <w:sz w:val="28"/>
          <w:szCs w:val="28"/>
          <w:lang w:val="uk-UA"/>
        </w:rPr>
        <w:t>грошової допомоги на поховання не працевлаштованим, громадянам не пенсійного віку та невідомим особам</w:t>
      </w:r>
      <w:r>
        <w:rPr>
          <w:sz w:val="28"/>
          <w:szCs w:val="20"/>
          <w:lang w:val="uk-UA"/>
        </w:rPr>
        <w:t>;</w:t>
      </w:r>
    </w:p>
    <w:p w:rsidR="00F40A53" w:rsidRPr="009B70D6" w:rsidRDefault="00F40A53" w:rsidP="00F40A53">
      <w:pPr>
        <w:ind w:right="-1" w:firstLine="851"/>
        <w:jc w:val="both"/>
        <w:rPr>
          <w:sz w:val="28"/>
          <w:szCs w:val="20"/>
        </w:rPr>
      </w:pPr>
    </w:p>
    <w:p w:rsidR="00F40A53" w:rsidRPr="00CE6137" w:rsidRDefault="00F40A53" w:rsidP="00F40A53">
      <w:pPr>
        <w:ind w:right="-1" w:firstLine="851"/>
        <w:jc w:val="center"/>
        <w:rPr>
          <w:b/>
          <w:sz w:val="28"/>
          <w:szCs w:val="20"/>
        </w:rPr>
      </w:pPr>
      <w:r w:rsidRPr="009B70D6">
        <w:rPr>
          <w:b/>
          <w:sz w:val="28"/>
          <w:szCs w:val="20"/>
        </w:rPr>
        <w:t>III. Фінансування Програми</w:t>
      </w:r>
      <w:r w:rsidRPr="00EF6908">
        <w:rPr>
          <w:b/>
          <w:sz w:val="28"/>
          <w:szCs w:val="20"/>
        </w:rPr>
        <w:t xml:space="preserve"> </w:t>
      </w:r>
    </w:p>
    <w:p w:rsidR="00F40A53" w:rsidRPr="009B70D6" w:rsidRDefault="00F40A53" w:rsidP="00F40A53">
      <w:pPr>
        <w:ind w:right="-1" w:firstLine="851"/>
        <w:jc w:val="both"/>
        <w:rPr>
          <w:b/>
          <w:sz w:val="28"/>
          <w:szCs w:val="20"/>
        </w:rPr>
      </w:pPr>
    </w:p>
    <w:p w:rsidR="00F40A53" w:rsidRPr="009B70D6" w:rsidRDefault="00F40A53" w:rsidP="00F40A53">
      <w:pPr>
        <w:ind w:right="-1" w:firstLine="851"/>
        <w:jc w:val="both"/>
        <w:rPr>
          <w:sz w:val="28"/>
          <w:szCs w:val="20"/>
        </w:rPr>
      </w:pPr>
      <w:r w:rsidRPr="009B70D6">
        <w:rPr>
          <w:sz w:val="28"/>
          <w:szCs w:val="20"/>
        </w:rPr>
        <w:t xml:space="preserve">Фінансування Програми здійснюється за рахунок </w:t>
      </w:r>
      <w:r>
        <w:rPr>
          <w:sz w:val="28"/>
          <w:szCs w:val="20"/>
        </w:rPr>
        <w:t xml:space="preserve">надходжень </w:t>
      </w:r>
      <w:r w:rsidRPr="009B70D6">
        <w:rPr>
          <w:sz w:val="28"/>
          <w:szCs w:val="20"/>
        </w:rPr>
        <w:t>коштів сільського бюджету, вільного залишку, благодійних внесків, гуманітарної допомоги, інших джерел, не заборонених законодавством.</w:t>
      </w:r>
    </w:p>
    <w:p w:rsidR="00F40A53" w:rsidRDefault="00F40A53" w:rsidP="00F40A53">
      <w:pPr>
        <w:ind w:right="-1" w:firstLine="851"/>
        <w:jc w:val="both"/>
        <w:rPr>
          <w:sz w:val="28"/>
          <w:szCs w:val="20"/>
        </w:rPr>
      </w:pPr>
      <w:r w:rsidRPr="009B70D6">
        <w:rPr>
          <w:sz w:val="28"/>
          <w:szCs w:val="20"/>
        </w:rPr>
        <w:t>Одноразові матеріальні  допомоги фінансуються у грошовому вигляді.</w:t>
      </w:r>
    </w:p>
    <w:p w:rsidR="00F40A53" w:rsidRPr="00245C8A" w:rsidRDefault="00F40A53" w:rsidP="00F40A53">
      <w:pPr>
        <w:ind w:right="-1" w:firstLine="851"/>
        <w:jc w:val="both"/>
        <w:rPr>
          <w:sz w:val="28"/>
          <w:szCs w:val="20"/>
        </w:rPr>
      </w:pPr>
      <w:r w:rsidRPr="009B70D6">
        <w:rPr>
          <w:sz w:val="28"/>
          <w:szCs w:val="20"/>
        </w:rPr>
        <w:lastRenderedPageBreak/>
        <w:t>Розмір допомоги встановлюється</w:t>
      </w:r>
      <w:r>
        <w:rPr>
          <w:sz w:val="28"/>
          <w:szCs w:val="20"/>
        </w:rPr>
        <w:t xml:space="preserve"> згідно рішення сільської ради відповідно виду допомоги за поданням комісії </w:t>
      </w:r>
      <w:r w:rsidRPr="00245C8A">
        <w:rPr>
          <w:sz w:val="28"/>
          <w:szCs w:val="20"/>
        </w:rPr>
        <w:t>з питань планування, фінансів,  бюджету та соціально-економічного розвитку</w:t>
      </w:r>
      <w:r>
        <w:rPr>
          <w:sz w:val="28"/>
          <w:szCs w:val="20"/>
        </w:rPr>
        <w:t>.</w:t>
      </w:r>
    </w:p>
    <w:p w:rsidR="00F40A53" w:rsidRPr="00A22054" w:rsidRDefault="00F40A53" w:rsidP="00F40A53">
      <w:pPr>
        <w:ind w:right="-1"/>
        <w:jc w:val="both"/>
        <w:rPr>
          <w:sz w:val="28"/>
          <w:szCs w:val="20"/>
        </w:rPr>
      </w:pPr>
    </w:p>
    <w:p w:rsidR="00F40A53" w:rsidRPr="009B70D6" w:rsidRDefault="00F40A53" w:rsidP="00F40A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Pr="009B70D6">
        <w:rPr>
          <w:b/>
          <w:sz w:val="28"/>
          <w:szCs w:val="28"/>
        </w:rPr>
        <w:t>. Порядок надання матеріальної допомоги</w:t>
      </w:r>
    </w:p>
    <w:p w:rsidR="00F40A53" w:rsidRPr="009B70D6" w:rsidRDefault="00F40A53" w:rsidP="00F40A53">
      <w:pPr>
        <w:ind w:right="-1" w:firstLine="851"/>
        <w:jc w:val="both"/>
        <w:rPr>
          <w:b/>
          <w:sz w:val="28"/>
          <w:szCs w:val="28"/>
        </w:rPr>
      </w:pPr>
    </w:p>
    <w:p w:rsidR="00F40A53" w:rsidRPr="009B70D6" w:rsidRDefault="00F40A53" w:rsidP="00F40A53">
      <w:pPr>
        <w:ind w:right="-1" w:firstLine="851"/>
        <w:jc w:val="both"/>
        <w:rPr>
          <w:sz w:val="28"/>
          <w:szCs w:val="28"/>
        </w:rPr>
      </w:pPr>
      <w:r w:rsidRPr="009B70D6">
        <w:rPr>
          <w:sz w:val="28"/>
          <w:szCs w:val="20"/>
        </w:rPr>
        <w:t>Підставою для розгляду питання про надання матеріальн</w:t>
      </w:r>
      <w:r>
        <w:rPr>
          <w:sz w:val="28"/>
          <w:szCs w:val="20"/>
        </w:rPr>
        <w:t>ої допомоги є заява громадянина</w:t>
      </w:r>
      <w:r w:rsidRPr="009B70D6">
        <w:rPr>
          <w:sz w:val="28"/>
          <w:szCs w:val="20"/>
        </w:rPr>
        <w:t>, акт обстеження матеріально-побутових умов проживання заявника</w:t>
      </w:r>
      <w:r>
        <w:rPr>
          <w:sz w:val="28"/>
          <w:szCs w:val="20"/>
        </w:rPr>
        <w:t xml:space="preserve">, </w:t>
      </w:r>
      <w:r w:rsidRPr="00A22054">
        <w:rPr>
          <w:sz w:val="28"/>
          <w:szCs w:val="28"/>
        </w:rPr>
        <w:t>довідка</w:t>
      </w:r>
      <w:r>
        <w:rPr>
          <w:sz w:val="28"/>
          <w:szCs w:val="28"/>
        </w:rPr>
        <w:t xml:space="preserve"> з лікувальної установи (</w:t>
      </w:r>
      <w:r w:rsidRPr="009B70D6">
        <w:rPr>
          <w:sz w:val="28"/>
          <w:szCs w:val="28"/>
        </w:rPr>
        <w:t xml:space="preserve">якщо допомога потрібна для </w:t>
      </w:r>
      <w:r>
        <w:rPr>
          <w:sz w:val="28"/>
          <w:szCs w:val="28"/>
        </w:rPr>
        <w:t>придбання ліків)</w:t>
      </w:r>
      <w:r w:rsidRPr="009B70D6">
        <w:rPr>
          <w:sz w:val="28"/>
          <w:szCs w:val="28"/>
        </w:rPr>
        <w:t>, копія свідоцтва про смерть</w:t>
      </w:r>
      <w:r>
        <w:rPr>
          <w:sz w:val="28"/>
          <w:szCs w:val="28"/>
        </w:rPr>
        <w:t xml:space="preserve"> (для поховання)</w:t>
      </w:r>
      <w:r w:rsidRPr="009B70D6">
        <w:rPr>
          <w:sz w:val="28"/>
          <w:szCs w:val="28"/>
        </w:rPr>
        <w:t>.</w:t>
      </w:r>
    </w:p>
    <w:p w:rsidR="00F40A53" w:rsidRPr="009B70D6" w:rsidRDefault="00F40A53" w:rsidP="00F40A53">
      <w:pPr>
        <w:ind w:right="-1" w:firstLine="851"/>
        <w:jc w:val="both"/>
        <w:rPr>
          <w:b/>
          <w:sz w:val="28"/>
          <w:szCs w:val="28"/>
        </w:rPr>
      </w:pPr>
    </w:p>
    <w:p w:rsidR="00F40A53" w:rsidRPr="00F40AD4" w:rsidRDefault="00F40A53" w:rsidP="00F40A53">
      <w:pPr>
        <w:ind w:right="-1" w:firstLine="851"/>
        <w:jc w:val="both"/>
        <w:rPr>
          <w:b/>
          <w:sz w:val="28"/>
          <w:szCs w:val="28"/>
        </w:rPr>
      </w:pPr>
      <w:r w:rsidRPr="00F40AD4">
        <w:rPr>
          <w:b/>
          <w:sz w:val="28"/>
          <w:szCs w:val="28"/>
        </w:rPr>
        <w:t xml:space="preserve">Одноразова </w:t>
      </w:r>
      <w:r>
        <w:rPr>
          <w:b/>
          <w:sz w:val="28"/>
          <w:szCs w:val="28"/>
        </w:rPr>
        <w:t xml:space="preserve">матеріальна </w:t>
      </w:r>
      <w:r w:rsidRPr="00F40AD4">
        <w:rPr>
          <w:b/>
          <w:sz w:val="28"/>
          <w:szCs w:val="28"/>
        </w:rPr>
        <w:t>допомога надається громадянину не частіше одного разу на рік.</w:t>
      </w:r>
    </w:p>
    <w:p w:rsidR="00F40A53" w:rsidRPr="009B70D6" w:rsidRDefault="00F40A53" w:rsidP="00F40A53">
      <w:pPr>
        <w:ind w:right="-1" w:firstLine="851"/>
        <w:jc w:val="both"/>
        <w:rPr>
          <w:sz w:val="28"/>
          <w:szCs w:val="28"/>
        </w:rPr>
      </w:pPr>
    </w:p>
    <w:p w:rsidR="00F40A53" w:rsidRDefault="00F40A53" w:rsidP="00F40A53">
      <w:pPr>
        <w:ind w:right="-1" w:firstLine="851"/>
        <w:jc w:val="both"/>
        <w:rPr>
          <w:sz w:val="28"/>
          <w:szCs w:val="28"/>
        </w:rPr>
      </w:pPr>
      <w:r w:rsidRPr="009B70D6">
        <w:rPr>
          <w:sz w:val="28"/>
          <w:szCs w:val="28"/>
        </w:rPr>
        <w:t xml:space="preserve"> До членів сім’ї відносяться особи, які спільно проживають, пов’язані спільним побутом, мають взаємні права та обов’язки (стаття 3 Сімейного кодексу України).</w:t>
      </w:r>
    </w:p>
    <w:p w:rsidR="00F40A53" w:rsidRPr="009B70D6" w:rsidRDefault="00F40A53" w:rsidP="00F40A53">
      <w:pPr>
        <w:ind w:right="-1" w:firstLine="851"/>
        <w:jc w:val="both"/>
        <w:rPr>
          <w:sz w:val="28"/>
          <w:szCs w:val="28"/>
        </w:rPr>
      </w:pPr>
    </w:p>
    <w:p w:rsidR="00F40A53" w:rsidRDefault="00F40A53" w:rsidP="00F40A53">
      <w:pPr>
        <w:ind w:right="-1" w:firstLine="851"/>
        <w:jc w:val="both"/>
        <w:rPr>
          <w:b/>
          <w:sz w:val="28"/>
          <w:szCs w:val="28"/>
        </w:rPr>
      </w:pPr>
      <w:r w:rsidRPr="009B70D6">
        <w:rPr>
          <w:sz w:val="28"/>
          <w:szCs w:val="28"/>
        </w:rPr>
        <w:t xml:space="preserve"> </w:t>
      </w:r>
      <w:r w:rsidRPr="009E1DF1">
        <w:rPr>
          <w:b/>
          <w:sz w:val="28"/>
          <w:szCs w:val="28"/>
        </w:rPr>
        <w:t>Одноразова цільова грошова  допомога надається згідно поданих:</w:t>
      </w:r>
    </w:p>
    <w:p w:rsidR="00F40A53" w:rsidRPr="009E1DF1" w:rsidRDefault="00F40A53" w:rsidP="00F40A53">
      <w:pPr>
        <w:ind w:right="-1" w:firstLine="851"/>
        <w:jc w:val="both"/>
        <w:rPr>
          <w:b/>
          <w:sz w:val="28"/>
          <w:szCs w:val="28"/>
        </w:rPr>
      </w:pPr>
    </w:p>
    <w:p w:rsidR="00F40A53" w:rsidRDefault="00F40A53" w:rsidP="00F40A53">
      <w:pPr>
        <w:pStyle w:val="a4"/>
        <w:numPr>
          <w:ilvl w:val="0"/>
          <w:numId w:val="19"/>
        </w:numPr>
        <w:spacing w:after="0" w:line="240" w:lineRule="auto"/>
        <w:ind w:left="709" w:right="-1" w:hanging="425"/>
        <w:jc w:val="both"/>
        <w:rPr>
          <w:sz w:val="28"/>
          <w:szCs w:val="28"/>
          <w:lang w:val="uk-UA"/>
        </w:rPr>
      </w:pPr>
      <w:r w:rsidRPr="00EB3565">
        <w:rPr>
          <w:sz w:val="28"/>
          <w:szCs w:val="28"/>
          <w:lang w:val="uk-UA"/>
        </w:rPr>
        <w:t>заяви громадянина або члена сім’ї;</w:t>
      </w:r>
    </w:p>
    <w:p w:rsidR="00F40A53" w:rsidRPr="00EB3565" w:rsidRDefault="00F40A53" w:rsidP="00F40A53">
      <w:pPr>
        <w:pStyle w:val="a4"/>
        <w:numPr>
          <w:ilvl w:val="0"/>
          <w:numId w:val="19"/>
        </w:numPr>
        <w:spacing w:after="0" w:line="240" w:lineRule="auto"/>
        <w:ind w:left="709" w:right="-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паспорта та ідентифікаційного коду;</w:t>
      </w:r>
    </w:p>
    <w:p w:rsidR="00F40A53" w:rsidRPr="00EB3565" w:rsidRDefault="00F40A53" w:rsidP="00F40A53">
      <w:pPr>
        <w:pStyle w:val="a4"/>
        <w:numPr>
          <w:ilvl w:val="0"/>
          <w:numId w:val="19"/>
        </w:numPr>
        <w:spacing w:after="0" w:line="240" w:lineRule="auto"/>
        <w:ind w:left="709" w:right="-1" w:hanging="425"/>
        <w:jc w:val="both"/>
        <w:rPr>
          <w:sz w:val="28"/>
          <w:szCs w:val="28"/>
          <w:lang w:val="uk-UA"/>
        </w:rPr>
      </w:pPr>
      <w:r w:rsidRPr="00EB3565">
        <w:rPr>
          <w:sz w:val="28"/>
          <w:szCs w:val="28"/>
          <w:lang w:val="uk-UA"/>
        </w:rPr>
        <w:t>довідка з лікувальної установи, якщо допомога потрібна  для придбання медикаментів;</w:t>
      </w:r>
      <w:r>
        <w:rPr>
          <w:sz w:val="28"/>
          <w:szCs w:val="28"/>
          <w:lang w:val="uk-UA"/>
        </w:rPr>
        <w:t xml:space="preserve"> або</w:t>
      </w:r>
      <w:r w:rsidRPr="001E76F3">
        <w:rPr>
          <w:sz w:val="28"/>
          <w:szCs w:val="28"/>
          <w:lang w:val="uk-UA"/>
        </w:rPr>
        <w:t xml:space="preserve"> </w:t>
      </w:r>
      <w:r w:rsidRPr="00EB3565">
        <w:rPr>
          <w:sz w:val="28"/>
          <w:szCs w:val="28"/>
          <w:lang w:val="uk-UA"/>
        </w:rPr>
        <w:t>акт обстеження матеріально-побутових умов заявника;</w:t>
      </w:r>
    </w:p>
    <w:p w:rsidR="00F40A53" w:rsidRPr="00EB3565" w:rsidRDefault="00F40A53" w:rsidP="00F40A53">
      <w:pPr>
        <w:pStyle w:val="a4"/>
        <w:ind w:left="709" w:right="-1"/>
        <w:jc w:val="both"/>
        <w:rPr>
          <w:sz w:val="28"/>
          <w:szCs w:val="28"/>
          <w:lang w:val="uk-UA"/>
        </w:rPr>
      </w:pPr>
    </w:p>
    <w:p w:rsidR="00F40A53" w:rsidRPr="00EB3565" w:rsidRDefault="00F40A53" w:rsidP="00F40A53">
      <w:pPr>
        <w:pStyle w:val="a4"/>
        <w:numPr>
          <w:ilvl w:val="0"/>
          <w:numId w:val="19"/>
        </w:numPr>
        <w:spacing w:after="0" w:line="240" w:lineRule="auto"/>
        <w:ind w:left="709" w:right="-1" w:hanging="425"/>
        <w:jc w:val="both"/>
        <w:rPr>
          <w:sz w:val="28"/>
          <w:szCs w:val="28"/>
          <w:lang w:val="uk-UA"/>
        </w:rPr>
      </w:pPr>
      <w:r w:rsidRPr="00EB3565">
        <w:rPr>
          <w:sz w:val="28"/>
          <w:szCs w:val="28"/>
          <w:lang w:val="uk-UA"/>
        </w:rPr>
        <w:t>заяву про згоду обробки та оприлюднення персональних даних;</w:t>
      </w:r>
    </w:p>
    <w:p w:rsidR="00F40A53" w:rsidRDefault="00F40A53" w:rsidP="00F40A53">
      <w:pPr>
        <w:pStyle w:val="a4"/>
        <w:numPr>
          <w:ilvl w:val="0"/>
          <w:numId w:val="19"/>
        </w:numPr>
        <w:tabs>
          <w:tab w:val="left" w:pos="720"/>
        </w:tabs>
        <w:spacing w:after="0" w:line="240" w:lineRule="auto"/>
        <w:ind w:left="709" w:right="-1" w:hanging="425"/>
        <w:jc w:val="both"/>
        <w:rPr>
          <w:sz w:val="28"/>
          <w:szCs w:val="28"/>
          <w:lang w:val="uk-UA"/>
        </w:rPr>
      </w:pPr>
      <w:r w:rsidRPr="00EB3565">
        <w:rPr>
          <w:sz w:val="28"/>
          <w:szCs w:val="28"/>
          <w:lang w:val="uk-UA"/>
        </w:rPr>
        <w:t>довідка МСЕК  про інв</w:t>
      </w:r>
      <w:r>
        <w:rPr>
          <w:sz w:val="28"/>
          <w:szCs w:val="28"/>
          <w:lang w:val="uk-UA"/>
        </w:rPr>
        <w:t>алідність для дітей та дорослих</w:t>
      </w:r>
      <w:r w:rsidRPr="00EB3565">
        <w:rPr>
          <w:sz w:val="28"/>
          <w:szCs w:val="28"/>
          <w:lang w:val="uk-UA"/>
        </w:rPr>
        <w:t>, які потребують особливого лікування та придбання спеціального ме</w:t>
      </w:r>
      <w:r>
        <w:rPr>
          <w:sz w:val="28"/>
          <w:szCs w:val="28"/>
          <w:lang w:val="uk-UA"/>
        </w:rPr>
        <w:t xml:space="preserve">дичного обладнання та апаратів, </w:t>
      </w:r>
      <w:r w:rsidRPr="00EB3565">
        <w:rPr>
          <w:sz w:val="28"/>
          <w:szCs w:val="28"/>
          <w:lang w:val="uk-UA"/>
        </w:rPr>
        <w:t>лікарських засобів та тренажерів</w:t>
      </w:r>
      <w:r>
        <w:rPr>
          <w:sz w:val="28"/>
          <w:szCs w:val="28"/>
          <w:lang w:val="uk-UA"/>
        </w:rPr>
        <w:t xml:space="preserve"> для відновлювального лікування;</w:t>
      </w:r>
    </w:p>
    <w:p w:rsidR="00F40A53" w:rsidRPr="00EB3565" w:rsidRDefault="00F40A53" w:rsidP="00F40A53">
      <w:pPr>
        <w:pStyle w:val="a4"/>
        <w:numPr>
          <w:ilvl w:val="0"/>
          <w:numId w:val="19"/>
        </w:numPr>
        <w:tabs>
          <w:tab w:val="left" w:pos="720"/>
        </w:tabs>
        <w:spacing w:after="0" w:line="240" w:lineRule="auto"/>
        <w:ind w:left="709" w:right="-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номеру особового рахунку в банку України.</w:t>
      </w:r>
    </w:p>
    <w:p w:rsidR="00F40A53" w:rsidRPr="009B70D6" w:rsidRDefault="00F40A53" w:rsidP="00F40A53">
      <w:pPr>
        <w:tabs>
          <w:tab w:val="left" w:pos="720"/>
        </w:tabs>
        <w:ind w:right="-1" w:firstLine="851"/>
        <w:jc w:val="both"/>
        <w:rPr>
          <w:sz w:val="28"/>
          <w:szCs w:val="28"/>
        </w:rPr>
      </w:pPr>
    </w:p>
    <w:p w:rsidR="00F40A53" w:rsidRPr="009B70D6" w:rsidRDefault="00F40A53" w:rsidP="00F40A53">
      <w:pPr>
        <w:suppressLineNumbers/>
        <w:suppressAutoHyphens/>
        <w:ind w:right="-1" w:firstLine="851"/>
        <w:jc w:val="both"/>
        <w:rPr>
          <w:sz w:val="28"/>
          <w:lang w:eastAsia="ar-SA"/>
        </w:rPr>
      </w:pPr>
      <w:r w:rsidRPr="009B70D6">
        <w:rPr>
          <w:sz w:val="28"/>
          <w:lang w:eastAsia="ar-SA"/>
        </w:rPr>
        <w:t>Надання грошової допомоги на поховання деяких категорій осіб – мешканців села здійснюється відповідно до постанови Кабінету Міністрів України від 31 січня 2007 р. № 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</w:t>
      </w:r>
      <w:r>
        <w:rPr>
          <w:sz w:val="28"/>
          <w:lang w:eastAsia="ar-SA"/>
        </w:rPr>
        <w:t>.</w:t>
      </w:r>
    </w:p>
    <w:p w:rsidR="00F40A53" w:rsidRPr="009B70D6" w:rsidRDefault="00F40A53" w:rsidP="00F40A53">
      <w:pPr>
        <w:suppressLineNumbers/>
        <w:suppressAutoHyphens/>
        <w:ind w:right="-1" w:firstLine="851"/>
        <w:jc w:val="both"/>
        <w:rPr>
          <w:sz w:val="28"/>
          <w:lang w:eastAsia="ar-SA"/>
        </w:rPr>
      </w:pPr>
      <w:r w:rsidRPr="0005713B">
        <w:rPr>
          <w:sz w:val="28"/>
          <w:lang w:eastAsia="ar-SA"/>
        </w:rPr>
        <w:t>Грошова допомога на поховання не працевлаштованої</w:t>
      </w:r>
      <w:r>
        <w:rPr>
          <w:sz w:val="28"/>
          <w:lang w:eastAsia="ar-SA"/>
        </w:rPr>
        <w:t xml:space="preserve"> </w:t>
      </w:r>
      <w:r w:rsidRPr="0005713B">
        <w:rPr>
          <w:sz w:val="28"/>
          <w:lang w:eastAsia="ar-SA"/>
        </w:rPr>
        <w:t>померлої особи</w:t>
      </w:r>
      <w:r w:rsidRPr="00963140">
        <w:rPr>
          <w:b/>
          <w:sz w:val="28"/>
          <w:lang w:eastAsia="ar-SA"/>
        </w:rPr>
        <w:t xml:space="preserve"> </w:t>
      </w:r>
      <w:r w:rsidRPr="0005713B">
        <w:rPr>
          <w:sz w:val="28"/>
          <w:lang w:eastAsia="ar-SA"/>
        </w:rPr>
        <w:t xml:space="preserve">не пенсійного віку </w:t>
      </w:r>
      <w:r w:rsidRPr="009B70D6">
        <w:rPr>
          <w:sz w:val="28"/>
          <w:lang w:eastAsia="ar-SA"/>
        </w:rPr>
        <w:t xml:space="preserve">надається за умови проживання її </w:t>
      </w:r>
      <w:r>
        <w:rPr>
          <w:sz w:val="28"/>
          <w:lang w:eastAsia="ar-SA"/>
        </w:rPr>
        <w:t xml:space="preserve">на території Громади  </w:t>
      </w:r>
      <w:r w:rsidRPr="009B70D6">
        <w:rPr>
          <w:sz w:val="28"/>
          <w:lang w:eastAsia="ar-SA"/>
        </w:rPr>
        <w:t>на момент смерті, за рахунок коштів бюджету села.</w:t>
      </w:r>
    </w:p>
    <w:p w:rsidR="00F40A53" w:rsidRPr="009B70D6" w:rsidRDefault="00F40A53" w:rsidP="00F40A53">
      <w:pPr>
        <w:suppressLineNumbers/>
        <w:suppressAutoHyphens/>
        <w:ind w:right="-1" w:firstLine="851"/>
        <w:jc w:val="both"/>
        <w:rPr>
          <w:sz w:val="28"/>
          <w:lang w:eastAsia="ar-SA"/>
        </w:rPr>
      </w:pPr>
      <w:r w:rsidRPr="009B70D6">
        <w:rPr>
          <w:sz w:val="28"/>
          <w:lang w:eastAsia="ar-SA"/>
        </w:rPr>
        <w:t xml:space="preserve">Грошова допомога на поховання </w:t>
      </w:r>
      <w:r>
        <w:rPr>
          <w:sz w:val="28"/>
          <w:lang w:eastAsia="ar-SA"/>
        </w:rPr>
        <w:t xml:space="preserve">даної категорії осіб </w:t>
      </w:r>
      <w:r w:rsidRPr="009B70D6">
        <w:rPr>
          <w:sz w:val="28"/>
          <w:lang w:eastAsia="ar-SA"/>
        </w:rPr>
        <w:t>надається, якщо особа, яка здійснила поховання, звернулась із заявою про її виплату не пізніше шести місяців після смерті особи.</w:t>
      </w:r>
    </w:p>
    <w:p w:rsidR="00F40A53" w:rsidRPr="0005713B" w:rsidRDefault="00F40A53" w:rsidP="00F40A53">
      <w:pPr>
        <w:ind w:right="-1" w:firstLine="851"/>
        <w:jc w:val="both"/>
        <w:rPr>
          <w:b/>
          <w:sz w:val="28"/>
          <w:szCs w:val="20"/>
        </w:rPr>
      </w:pPr>
      <w:r w:rsidRPr="0005713B">
        <w:rPr>
          <w:b/>
          <w:sz w:val="28"/>
          <w:szCs w:val="20"/>
        </w:rPr>
        <w:t>Для одержання грошової допомоги на</w:t>
      </w:r>
      <w:r>
        <w:rPr>
          <w:b/>
          <w:sz w:val="28"/>
          <w:szCs w:val="20"/>
        </w:rPr>
        <w:t xml:space="preserve"> поховання не працевлаштованої </w:t>
      </w:r>
      <w:r w:rsidRPr="0005713B">
        <w:rPr>
          <w:b/>
          <w:sz w:val="28"/>
          <w:szCs w:val="20"/>
        </w:rPr>
        <w:t>померлої особи не пенсійного віку до  сільської ради необхідно подати такі документи:</w:t>
      </w:r>
    </w:p>
    <w:p w:rsidR="00F40A53" w:rsidRPr="009B70D6" w:rsidRDefault="00F40A53" w:rsidP="00F40A53">
      <w:pPr>
        <w:tabs>
          <w:tab w:val="left" w:pos="1077"/>
        </w:tabs>
        <w:ind w:right="-1" w:firstLine="851"/>
        <w:jc w:val="both"/>
        <w:rPr>
          <w:sz w:val="28"/>
          <w:szCs w:val="20"/>
        </w:rPr>
      </w:pPr>
      <w:r w:rsidRPr="009B70D6">
        <w:rPr>
          <w:sz w:val="28"/>
          <w:szCs w:val="20"/>
        </w:rPr>
        <w:t>-</w:t>
      </w:r>
      <w:r>
        <w:rPr>
          <w:sz w:val="28"/>
          <w:szCs w:val="14"/>
        </w:rPr>
        <w:t>     </w:t>
      </w:r>
      <w:r w:rsidRPr="009B70D6">
        <w:rPr>
          <w:sz w:val="28"/>
          <w:szCs w:val="20"/>
        </w:rPr>
        <w:t>заява;</w:t>
      </w:r>
    </w:p>
    <w:p w:rsidR="00F40A53" w:rsidRDefault="00F40A53" w:rsidP="00F40A53">
      <w:pPr>
        <w:tabs>
          <w:tab w:val="left" w:pos="1077"/>
        </w:tabs>
        <w:ind w:right="-1" w:firstLine="851"/>
        <w:jc w:val="both"/>
        <w:rPr>
          <w:sz w:val="28"/>
          <w:szCs w:val="20"/>
        </w:rPr>
      </w:pPr>
      <w:r w:rsidRPr="009B70D6">
        <w:rPr>
          <w:sz w:val="28"/>
          <w:szCs w:val="20"/>
        </w:rPr>
        <w:t>-</w:t>
      </w:r>
      <w:r w:rsidRPr="009B70D6">
        <w:rPr>
          <w:sz w:val="28"/>
          <w:szCs w:val="14"/>
        </w:rPr>
        <w:t>     </w:t>
      </w:r>
      <w:r w:rsidRPr="009B70D6">
        <w:rPr>
          <w:sz w:val="28"/>
          <w:szCs w:val="20"/>
        </w:rPr>
        <w:t>довідка про смерть</w:t>
      </w:r>
      <w:r>
        <w:rPr>
          <w:sz w:val="28"/>
          <w:szCs w:val="20"/>
        </w:rPr>
        <w:t xml:space="preserve"> (оригінал)</w:t>
      </w:r>
      <w:r w:rsidRPr="009B70D6">
        <w:rPr>
          <w:sz w:val="28"/>
          <w:szCs w:val="20"/>
        </w:rPr>
        <w:t>;</w:t>
      </w:r>
    </w:p>
    <w:p w:rsidR="00F40A53" w:rsidRDefault="00F40A53" w:rsidP="00F40A53">
      <w:pPr>
        <w:tabs>
          <w:tab w:val="left" w:pos="1077"/>
        </w:tabs>
        <w:ind w:right="-1" w:firstLine="851"/>
        <w:jc w:val="both"/>
        <w:rPr>
          <w:sz w:val="28"/>
          <w:szCs w:val="20"/>
        </w:rPr>
      </w:pPr>
      <w:r>
        <w:rPr>
          <w:sz w:val="28"/>
          <w:szCs w:val="20"/>
        </w:rPr>
        <w:t>-     копія свідоцтва про смерть;</w:t>
      </w:r>
    </w:p>
    <w:p w:rsidR="00F40A53" w:rsidRPr="009B70D6" w:rsidRDefault="00F40A53" w:rsidP="00F40A53">
      <w:pPr>
        <w:tabs>
          <w:tab w:val="left" w:pos="1077"/>
        </w:tabs>
        <w:ind w:right="-1" w:firstLine="851"/>
        <w:jc w:val="both"/>
        <w:rPr>
          <w:sz w:val="28"/>
          <w:szCs w:val="20"/>
        </w:rPr>
      </w:pPr>
      <w:r>
        <w:rPr>
          <w:sz w:val="28"/>
          <w:szCs w:val="14"/>
        </w:rPr>
        <w:t>-</w:t>
      </w:r>
      <w:r w:rsidRPr="009B70D6">
        <w:rPr>
          <w:sz w:val="28"/>
          <w:szCs w:val="14"/>
        </w:rPr>
        <w:t>     </w:t>
      </w:r>
      <w:r w:rsidRPr="009B70D6">
        <w:rPr>
          <w:sz w:val="28"/>
          <w:szCs w:val="20"/>
        </w:rPr>
        <w:t>довідка з органів Пенсійного фонду про те, що померла особа не отримувала пенсію;</w:t>
      </w:r>
    </w:p>
    <w:p w:rsidR="00F40A53" w:rsidRDefault="00F40A53" w:rsidP="00F40A53">
      <w:pPr>
        <w:tabs>
          <w:tab w:val="left" w:pos="1077"/>
        </w:tabs>
        <w:ind w:right="-1" w:firstLine="851"/>
        <w:jc w:val="both"/>
        <w:rPr>
          <w:sz w:val="28"/>
          <w:szCs w:val="20"/>
        </w:rPr>
      </w:pPr>
      <w:r w:rsidRPr="009B70D6">
        <w:rPr>
          <w:sz w:val="28"/>
          <w:szCs w:val="20"/>
        </w:rPr>
        <w:t>-</w:t>
      </w:r>
      <w:r>
        <w:rPr>
          <w:sz w:val="28"/>
          <w:szCs w:val="14"/>
        </w:rPr>
        <w:t>  </w:t>
      </w:r>
      <w:r w:rsidRPr="009B70D6">
        <w:rPr>
          <w:sz w:val="28"/>
          <w:szCs w:val="20"/>
        </w:rPr>
        <w:t>копія</w:t>
      </w:r>
      <w:r>
        <w:rPr>
          <w:sz w:val="28"/>
          <w:szCs w:val="20"/>
        </w:rPr>
        <w:t xml:space="preserve"> паспорта та </w:t>
      </w:r>
      <w:r w:rsidRPr="009B70D6">
        <w:rPr>
          <w:sz w:val="28"/>
          <w:szCs w:val="20"/>
        </w:rPr>
        <w:t xml:space="preserve"> ід</w:t>
      </w:r>
      <w:r>
        <w:rPr>
          <w:sz w:val="28"/>
          <w:szCs w:val="20"/>
        </w:rPr>
        <w:t>ентифікаційного номеру заявника;</w:t>
      </w:r>
    </w:p>
    <w:p w:rsidR="00F40A53" w:rsidRPr="00EB3565" w:rsidRDefault="00F40A53" w:rsidP="00F40A53">
      <w:pPr>
        <w:tabs>
          <w:tab w:val="left" w:pos="1077"/>
        </w:tabs>
        <w:ind w:right="-1" w:firstLine="851"/>
        <w:jc w:val="both"/>
        <w:rPr>
          <w:sz w:val="28"/>
          <w:szCs w:val="20"/>
        </w:rPr>
      </w:pPr>
      <w:r>
        <w:rPr>
          <w:sz w:val="28"/>
          <w:szCs w:val="20"/>
        </w:rPr>
        <w:t>-  заяву заявника про згоду на обробку та оприлюднення персональних даних.</w:t>
      </w:r>
    </w:p>
    <w:p w:rsidR="00F40A53" w:rsidRDefault="00F40A53" w:rsidP="00F40A53">
      <w:pPr>
        <w:tabs>
          <w:tab w:val="left" w:pos="720"/>
        </w:tabs>
        <w:ind w:right="-1" w:firstLine="851"/>
        <w:jc w:val="both"/>
        <w:rPr>
          <w:sz w:val="28"/>
          <w:szCs w:val="20"/>
        </w:rPr>
      </w:pPr>
      <w:r w:rsidRPr="009B70D6">
        <w:rPr>
          <w:sz w:val="28"/>
          <w:szCs w:val="20"/>
        </w:rPr>
        <w:t>Грошова допомога на поховання не виплачується у разі смерті особи, яка перебувала на повному державному утриманні у відповідній установі (закладі) (крім випадків, коли поховання здійснюється виконавцем волевиявлення померлого, або особою, яка зобов’язалася поховати померлого</w:t>
      </w:r>
      <w:r>
        <w:rPr>
          <w:sz w:val="28"/>
          <w:szCs w:val="20"/>
        </w:rPr>
        <w:t>)</w:t>
      </w:r>
      <w:r w:rsidRPr="009B70D6">
        <w:rPr>
          <w:sz w:val="28"/>
          <w:szCs w:val="20"/>
        </w:rPr>
        <w:t>.</w:t>
      </w:r>
    </w:p>
    <w:p w:rsidR="00F40A53" w:rsidRDefault="00F40A53" w:rsidP="00F40A53">
      <w:pPr>
        <w:tabs>
          <w:tab w:val="left" w:pos="720"/>
        </w:tabs>
        <w:ind w:right="-1"/>
        <w:jc w:val="both"/>
        <w:rPr>
          <w:b/>
          <w:sz w:val="28"/>
          <w:szCs w:val="28"/>
        </w:rPr>
      </w:pPr>
    </w:p>
    <w:p w:rsidR="00F40A53" w:rsidRDefault="00F40A53" w:rsidP="00F40A53">
      <w:pPr>
        <w:tabs>
          <w:tab w:val="left" w:pos="720"/>
        </w:tabs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9B70D6">
        <w:rPr>
          <w:b/>
          <w:sz w:val="28"/>
          <w:szCs w:val="28"/>
        </w:rPr>
        <w:t xml:space="preserve">. Порядок роботи комісії з надання одноразової </w:t>
      </w:r>
    </w:p>
    <w:p w:rsidR="00F40A53" w:rsidRPr="009B70D6" w:rsidRDefault="00F40A53" w:rsidP="00F40A53">
      <w:pPr>
        <w:tabs>
          <w:tab w:val="left" w:pos="720"/>
        </w:tabs>
        <w:ind w:right="-1" w:firstLine="851"/>
        <w:jc w:val="center"/>
        <w:rPr>
          <w:b/>
          <w:sz w:val="28"/>
          <w:szCs w:val="28"/>
        </w:rPr>
      </w:pPr>
      <w:r w:rsidRPr="009B70D6">
        <w:rPr>
          <w:b/>
          <w:sz w:val="28"/>
          <w:szCs w:val="28"/>
        </w:rPr>
        <w:lastRenderedPageBreak/>
        <w:t>матеріальної  допомоги</w:t>
      </w:r>
    </w:p>
    <w:p w:rsidR="00F40A53" w:rsidRPr="009B70D6" w:rsidRDefault="00F40A53" w:rsidP="00F40A53">
      <w:pPr>
        <w:tabs>
          <w:tab w:val="left" w:pos="720"/>
        </w:tabs>
        <w:ind w:right="-1" w:firstLine="851"/>
        <w:jc w:val="both"/>
        <w:rPr>
          <w:b/>
          <w:sz w:val="28"/>
          <w:szCs w:val="28"/>
        </w:rPr>
      </w:pPr>
    </w:p>
    <w:p w:rsidR="00F40A53" w:rsidRPr="00F40A53" w:rsidRDefault="00F40A53" w:rsidP="00F40A53">
      <w:pPr>
        <w:tabs>
          <w:tab w:val="left" w:pos="720"/>
        </w:tabs>
        <w:ind w:right="-1" w:firstLine="851"/>
        <w:jc w:val="both"/>
        <w:rPr>
          <w:sz w:val="28"/>
          <w:szCs w:val="28"/>
        </w:rPr>
      </w:pPr>
      <w:r w:rsidRPr="009B70D6">
        <w:rPr>
          <w:sz w:val="28"/>
          <w:szCs w:val="28"/>
        </w:rPr>
        <w:t>Комісія</w:t>
      </w:r>
      <w:r>
        <w:rPr>
          <w:sz w:val="28"/>
          <w:szCs w:val="28"/>
        </w:rPr>
        <w:t xml:space="preserve"> </w:t>
      </w:r>
      <w:r w:rsidRPr="009B70D6">
        <w:rPr>
          <w:sz w:val="28"/>
          <w:szCs w:val="28"/>
        </w:rPr>
        <w:t xml:space="preserve">з надання одноразової </w:t>
      </w:r>
      <w:r>
        <w:rPr>
          <w:sz w:val="28"/>
          <w:szCs w:val="28"/>
        </w:rPr>
        <w:t xml:space="preserve">матеріальної допомоги </w:t>
      </w:r>
      <w:r w:rsidRPr="009B70D6">
        <w:rPr>
          <w:sz w:val="28"/>
          <w:szCs w:val="28"/>
        </w:rPr>
        <w:t xml:space="preserve">проводить обстеження матеріально-побутових умов заявника, складає відповідний акт та вносить пропозиції </w:t>
      </w:r>
      <w:r>
        <w:rPr>
          <w:sz w:val="28"/>
          <w:szCs w:val="28"/>
        </w:rPr>
        <w:t xml:space="preserve">на розгляд сесії сільської раді, </w:t>
      </w:r>
      <w:r w:rsidRPr="009B70D6">
        <w:rPr>
          <w:sz w:val="28"/>
          <w:szCs w:val="28"/>
        </w:rPr>
        <w:t xml:space="preserve">щодо розміру  грошової </w:t>
      </w:r>
      <w:r>
        <w:rPr>
          <w:sz w:val="28"/>
          <w:szCs w:val="28"/>
        </w:rPr>
        <w:t>матеріальної доп</w:t>
      </w:r>
      <w:r>
        <w:rPr>
          <w:sz w:val="28"/>
          <w:szCs w:val="28"/>
        </w:rPr>
        <w:t>омоги та доцільності її виплати.</w:t>
      </w:r>
    </w:p>
    <w:p w:rsidR="00F40A53" w:rsidRDefault="00F40A53" w:rsidP="00F40A53">
      <w:pPr>
        <w:tabs>
          <w:tab w:val="left" w:pos="720"/>
        </w:tabs>
        <w:ind w:right="-1" w:firstLine="851"/>
        <w:jc w:val="center"/>
        <w:rPr>
          <w:b/>
          <w:sz w:val="28"/>
          <w:szCs w:val="28"/>
        </w:rPr>
      </w:pPr>
    </w:p>
    <w:p w:rsidR="00F40A53" w:rsidRPr="009B70D6" w:rsidRDefault="00F40A53" w:rsidP="00F40A53">
      <w:pPr>
        <w:tabs>
          <w:tab w:val="left" w:pos="720"/>
        </w:tabs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 w:rsidRPr="009B70D6">
        <w:rPr>
          <w:b/>
          <w:sz w:val="28"/>
          <w:szCs w:val="28"/>
        </w:rPr>
        <w:t>. Порядок виплати та обліку одноразової</w:t>
      </w:r>
      <w:r>
        <w:rPr>
          <w:b/>
          <w:sz w:val="28"/>
          <w:szCs w:val="28"/>
        </w:rPr>
        <w:t xml:space="preserve"> </w:t>
      </w:r>
      <w:r w:rsidRPr="009B70D6">
        <w:rPr>
          <w:b/>
          <w:sz w:val="28"/>
          <w:szCs w:val="28"/>
        </w:rPr>
        <w:t>матеріальної допомоги</w:t>
      </w:r>
      <w:bookmarkStart w:id="0" w:name="_GoBack"/>
      <w:bookmarkEnd w:id="0"/>
    </w:p>
    <w:p w:rsidR="00F40A53" w:rsidRDefault="00F40A53" w:rsidP="00F40A53">
      <w:pPr>
        <w:tabs>
          <w:tab w:val="left" w:pos="72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Відділ бухгалтерського обліку, контролю та господарського забезпечення виконкому</w:t>
      </w:r>
      <w:r w:rsidRPr="009B70D6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 xml:space="preserve">ої ради  перераховує зазначену </w:t>
      </w:r>
      <w:r w:rsidRPr="009B70D6">
        <w:rPr>
          <w:sz w:val="28"/>
          <w:szCs w:val="28"/>
        </w:rPr>
        <w:t xml:space="preserve">в рішенні  суму допомоги </w:t>
      </w:r>
      <w:r>
        <w:rPr>
          <w:sz w:val="28"/>
          <w:szCs w:val="28"/>
        </w:rPr>
        <w:t>на особовий  рахунок заявника.</w:t>
      </w:r>
    </w:p>
    <w:p w:rsidR="00F40A53" w:rsidRPr="009B70D6" w:rsidRDefault="00F40A53" w:rsidP="00F40A53">
      <w:pPr>
        <w:tabs>
          <w:tab w:val="left" w:pos="72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Кожен заявник надає банківські реквізити свого особистого рахунку, який відкрито у відділеннях банків України.</w:t>
      </w:r>
    </w:p>
    <w:p w:rsidR="00F40A53" w:rsidRPr="009B70D6" w:rsidRDefault="00F40A53" w:rsidP="00F40A53">
      <w:pPr>
        <w:ind w:right="-1"/>
        <w:jc w:val="both"/>
        <w:rPr>
          <w:b/>
          <w:sz w:val="28"/>
          <w:szCs w:val="20"/>
        </w:rPr>
      </w:pPr>
    </w:p>
    <w:p w:rsidR="00F40A53" w:rsidRPr="009B70D6" w:rsidRDefault="00F40A53" w:rsidP="00F40A53">
      <w:pPr>
        <w:ind w:right="-1" w:firstLine="851"/>
        <w:jc w:val="center"/>
        <w:rPr>
          <w:b/>
          <w:sz w:val="28"/>
          <w:szCs w:val="20"/>
        </w:rPr>
      </w:pPr>
      <w:r>
        <w:rPr>
          <w:b/>
          <w:sz w:val="28"/>
          <w:szCs w:val="20"/>
          <w:lang w:val="en-US"/>
        </w:rPr>
        <w:t>V</w:t>
      </w:r>
      <w:r>
        <w:rPr>
          <w:b/>
          <w:sz w:val="28"/>
          <w:szCs w:val="20"/>
        </w:rPr>
        <w:t>ІІ</w:t>
      </w:r>
      <w:r w:rsidRPr="009B70D6">
        <w:rPr>
          <w:b/>
          <w:sz w:val="28"/>
          <w:szCs w:val="20"/>
        </w:rPr>
        <w:t>.  Очікуванні результати</w:t>
      </w:r>
    </w:p>
    <w:p w:rsidR="00F40A53" w:rsidRPr="009B70D6" w:rsidRDefault="00F40A53" w:rsidP="00F40A53">
      <w:pPr>
        <w:ind w:right="-1" w:firstLine="851"/>
        <w:jc w:val="both"/>
        <w:rPr>
          <w:b/>
          <w:sz w:val="28"/>
          <w:szCs w:val="20"/>
        </w:rPr>
      </w:pPr>
    </w:p>
    <w:p w:rsidR="00F40A53" w:rsidRPr="009B70D6" w:rsidRDefault="00F40A53" w:rsidP="00F40A53">
      <w:pPr>
        <w:ind w:right="-1" w:firstLine="851"/>
        <w:jc w:val="both"/>
        <w:rPr>
          <w:sz w:val="28"/>
          <w:szCs w:val="20"/>
        </w:rPr>
      </w:pPr>
      <w:r w:rsidRPr="009B70D6">
        <w:rPr>
          <w:sz w:val="28"/>
          <w:szCs w:val="20"/>
        </w:rPr>
        <w:t>Виконання    Програми  сприятиме:</w:t>
      </w:r>
    </w:p>
    <w:p w:rsidR="00F40A53" w:rsidRPr="002A24B3" w:rsidRDefault="00F40A53" w:rsidP="00F40A53">
      <w:pPr>
        <w:pStyle w:val="a4"/>
        <w:numPr>
          <w:ilvl w:val="0"/>
          <w:numId w:val="20"/>
        </w:numPr>
        <w:spacing w:after="0" w:line="240" w:lineRule="auto"/>
        <w:ind w:left="851" w:right="-1" w:hanging="567"/>
        <w:jc w:val="both"/>
        <w:rPr>
          <w:sz w:val="28"/>
          <w:szCs w:val="20"/>
          <w:lang w:val="uk-UA"/>
        </w:rPr>
      </w:pPr>
      <w:r w:rsidRPr="002A24B3">
        <w:rPr>
          <w:sz w:val="28"/>
          <w:szCs w:val="20"/>
          <w:lang w:val="uk-UA"/>
        </w:rPr>
        <w:t>вирішенню  невідкладних питань  організаційного,  матеріально-технічного,  медичного  та  соціально-побутового обслуговування  громадян, які  перебувають  у  складних  життєвих  обставинах;</w:t>
      </w:r>
    </w:p>
    <w:p w:rsidR="00F40A53" w:rsidRPr="002A24B3" w:rsidRDefault="00F40A53" w:rsidP="00F40A53">
      <w:pPr>
        <w:pStyle w:val="a4"/>
        <w:numPr>
          <w:ilvl w:val="0"/>
          <w:numId w:val="20"/>
        </w:numPr>
        <w:spacing w:after="0" w:line="240" w:lineRule="auto"/>
        <w:ind w:left="851" w:right="-1" w:hanging="567"/>
        <w:jc w:val="both"/>
        <w:rPr>
          <w:sz w:val="28"/>
          <w:szCs w:val="20"/>
          <w:lang w:val="uk-UA"/>
        </w:rPr>
      </w:pPr>
      <w:r w:rsidRPr="002A24B3">
        <w:rPr>
          <w:sz w:val="28"/>
          <w:szCs w:val="20"/>
          <w:lang w:val="uk-UA"/>
        </w:rPr>
        <w:t>удосконалення  механізмів  адресної  підтримки  незахищених  верств  населення  з  урахуванням  матеріального стану  та  їх  умов  проживання;</w:t>
      </w:r>
    </w:p>
    <w:p w:rsidR="00F40A53" w:rsidRPr="002A24B3" w:rsidRDefault="00F40A53" w:rsidP="00F40A53">
      <w:pPr>
        <w:pStyle w:val="a4"/>
        <w:numPr>
          <w:ilvl w:val="0"/>
          <w:numId w:val="20"/>
        </w:numPr>
        <w:spacing w:after="0" w:line="240" w:lineRule="auto"/>
        <w:ind w:left="851" w:right="-1" w:hanging="567"/>
        <w:jc w:val="both"/>
        <w:rPr>
          <w:sz w:val="28"/>
          <w:szCs w:val="20"/>
          <w:lang w:val="uk-UA"/>
        </w:rPr>
      </w:pPr>
      <w:r w:rsidRPr="002A24B3">
        <w:rPr>
          <w:sz w:val="28"/>
          <w:szCs w:val="20"/>
          <w:lang w:val="uk-UA"/>
        </w:rPr>
        <w:t>посилення  адресної соціальної підтримки  вразливих  верств  населення;</w:t>
      </w:r>
    </w:p>
    <w:p w:rsidR="00F40A53" w:rsidRPr="002A24B3" w:rsidRDefault="00F40A53" w:rsidP="00F40A53">
      <w:pPr>
        <w:pStyle w:val="a4"/>
        <w:numPr>
          <w:ilvl w:val="0"/>
          <w:numId w:val="20"/>
        </w:numPr>
        <w:spacing w:after="0" w:line="240" w:lineRule="auto"/>
        <w:ind w:left="851" w:right="-1" w:hanging="567"/>
        <w:jc w:val="both"/>
        <w:rPr>
          <w:sz w:val="28"/>
          <w:szCs w:val="20"/>
          <w:lang w:val="uk-UA"/>
        </w:rPr>
      </w:pPr>
      <w:r w:rsidRPr="002A24B3">
        <w:rPr>
          <w:sz w:val="28"/>
          <w:szCs w:val="20"/>
          <w:lang w:val="uk-UA"/>
        </w:rPr>
        <w:t>розвитку  благодійництва  у  сфері  надання  різних  видів  соціальної  допомоги  та  послуг  соціально  вразливим  верствам  населення.</w:t>
      </w:r>
    </w:p>
    <w:p w:rsidR="00F40A53" w:rsidRDefault="00F40A53" w:rsidP="00F40A53">
      <w:pPr>
        <w:ind w:right="-1" w:firstLine="851"/>
        <w:jc w:val="both"/>
        <w:rPr>
          <w:sz w:val="28"/>
          <w:szCs w:val="20"/>
        </w:rPr>
      </w:pPr>
    </w:p>
    <w:p w:rsidR="00F40A53" w:rsidRPr="009B70D6" w:rsidRDefault="00F40A53" w:rsidP="00F40A53">
      <w:pPr>
        <w:ind w:right="-1" w:firstLine="851"/>
        <w:jc w:val="both"/>
        <w:rPr>
          <w:sz w:val="28"/>
          <w:szCs w:val="20"/>
        </w:rPr>
      </w:pPr>
    </w:p>
    <w:p w:rsidR="00F40A53" w:rsidRDefault="00F40A53" w:rsidP="00F40A53">
      <w:pPr>
        <w:ind w:right="-1" w:firstLine="851"/>
        <w:jc w:val="both"/>
        <w:rPr>
          <w:sz w:val="28"/>
          <w:szCs w:val="20"/>
        </w:rPr>
      </w:pPr>
    </w:p>
    <w:p w:rsidR="00F40A53" w:rsidRDefault="00F40A53" w:rsidP="00F40A53">
      <w:pPr>
        <w:ind w:right="-1"/>
        <w:jc w:val="both"/>
        <w:rPr>
          <w:b/>
          <w:sz w:val="28"/>
          <w:szCs w:val="20"/>
        </w:rPr>
      </w:pPr>
      <w:r w:rsidRPr="002A24B3">
        <w:rPr>
          <w:b/>
          <w:sz w:val="28"/>
          <w:szCs w:val="20"/>
        </w:rPr>
        <w:t xml:space="preserve">Секретар сільської ради </w:t>
      </w:r>
      <w:r>
        <w:rPr>
          <w:b/>
          <w:sz w:val="28"/>
          <w:szCs w:val="20"/>
        </w:rPr>
        <w:t xml:space="preserve">                                                       </w:t>
      </w:r>
      <w:r w:rsidRPr="002A24B3">
        <w:rPr>
          <w:b/>
          <w:sz w:val="28"/>
          <w:szCs w:val="20"/>
        </w:rPr>
        <w:t>О.В.ТАРАСЕНКО</w:t>
      </w:r>
    </w:p>
    <w:p w:rsidR="00F40A53" w:rsidRDefault="00F40A53" w:rsidP="00F40A53">
      <w:pPr>
        <w:ind w:right="-1"/>
        <w:jc w:val="both"/>
        <w:rPr>
          <w:b/>
          <w:sz w:val="28"/>
          <w:szCs w:val="20"/>
        </w:rPr>
      </w:pPr>
    </w:p>
    <w:p w:rsidR="00EC13A6" w:rsidRPr="00F40A53" w:rsidRDefault="00EC13A6" w:rsidP="00F40A53"/>
    <w:sectPr w:rsidR="00EC13A6" w:rsidRPr="00F4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  <w:lang w:val="uk-U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  <w:lang w:val="uk-UA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  <w:lang w:val="uk-UA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  <w:lang w:val="uk-UA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  <w:lang w:val="uk-UA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  <w:lang w:val="uk-UA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  <w:lang w:val="uk-UA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  <w:lang w:val="uk-UA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  <w:lang w:val="uk-UA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3" w15:restartNumberingAfterBreak="0">
    <w:nsid w:val="050B1D92"/>
    <w:multiLevelType w:val="hybridMultilevel"/>
    <w:tmpl w:val="0478AA3E"/>
    <w:lvl w:ilvl="0" w:tplc="0136BF3C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34F13"/>
    <w:multiLevelType w:val="hybridMultilevel"/>
    <w:tmpl w:val="E81639A6"/>
    <w:lvl w:ilvl="0" w:tplc="F9781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152D"/>
    <w:multiLevelType w:val="hybridMultilevel"/>
    <w:tmpl w:val="4306CF0A"/>
    <w:lvl w:ilvl="0" w:tplc="00000002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360F"/>
    <w:multiLevelType w:val="hybridMultilevel"/>
    <w:tmpl w:val="1C8CA324"/>
    <w:lvl w:ilvl="0" w:tplc="00000002">
      <w:start w:val="6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1C125A"/>
    <w:multiLevelType w:val="hybridMultilevel"/>
    <w:tmpl w:val="66F07E6C"/>
    <w:lvl w:ilvl="0" w:tplc="00000002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358FA"/>
    <w:multiLevelType w:val="hybridMultilevel"/>
    <w:tmpl w:val="82E4C884"/>
    <w:lvl w:ilvl="0" w:tplc="AEA8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85F6C"/>
    <w:multiLevelType w:val="hybridMultilevel"/>
    <w:tmpl w:val="001C8AF6"/>
    <w:lvl w:ilvl="0" w:tplc="7E12D9A0">
      <w:start w:val="1"/>
      <w:numFmt w:val="bullet"/>
      <w:lvlText w:val="-"/>
      <w:lvlJc w:val="left"/>
      <w:pPr>
        <w:ind w:left="118" w:hanging="370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</w:rPr>
    </w:lvl>
    <w:lvl w:ilvl="1" w:tplc="83C6DFD0">
      <w:start w:val="1"/>
      <w:numFmt w:val="bullet"/>
      <w:lvlText w:val="•"/>
      <w:lvlJc w:val="left"/>
      <w:pPr>
        <w:ind w:left="1122" w:hanging="370"/>
      </w:pPr>
    </w:lvl>
    <w:lvl w:ilvl="2" w:tplc="C4DE3554">
      <w:start w:val="1"/>
      <w:numFmt w:val="bullet"/>
      <w:lvlText w:val="•"/>
      <w:lvlJc w:val="left"/>
      <w:pPr>
        <w:ind w:left="2124" w:hanging="370"/>
      </w:pPr>
    </w:lvl>
    <w:lvl w:ilvl="3" w:tplc="4B58035A">
      <w:start w:val="1"/>
      <w:numFmt w:val="bullet"/>
      <w:lvlText w:val="•"/>
      <w:lvlJc w:val="left"/>
      <w:pPr>
        <w:ind w:left="3126" w:hanging="370"/>
      </w:pPr>
    </w:lvl>
    <w:lvl w:ilvl="4" w:tplc="CBF03940">
      <w:start w:val="1"/>
      <w:numFmt w:val="bullet"/>
      <w:lvlText w:val="•"/>
      <w:lvlJc w:val="left"/>
      <w:pPr>
        <w:ind w:left="4128" w:hanging="370"/>
      </w:pPr>
    </w:lvl>
    <w:lvl w:ilvl="5" w:tplc="9BF6A36C">
      <w:start w:val="1"/>
      <w:numFmt w:val="bullet"/>
      <w:lvlText w:val="•"/>
      <w:lvlJc w:val="left"/>
      <w:pPr>
        <w:ind w:left="5130" w:hanging="370"/>
      </w:pPr>
    </w:lvl>
    <w:lvl w:ilvl="6" w:tplc="EFE0F544">
      <w:start w:val="1"/>
      <w:numFmt w:val="bullet"/>
      <w:lvlText w:val="•"/>
      <w:lvlJc w:val="left"/>
      <w:pPr>
        <w:ind w:left="6132" w:hanging="370"/>
      </w:pPr>
    </w:lvl>
    <w:lvl w:ilvl="7" w:tplc="B4B63D90">
      <w:start w:val="1"/>
      <w:numFmt w:val="bullet"/>
      <w:lvlText w:val="•"/>
      <w:lvlJc w:val="left"/>
      <w:pPr>
        <w:ind w:left="7134" w:hanging="370"/>
      </w:pPr>
    </w:lvl>
    <w:lvl w:ilvl="8" w:tplc="31F85498">
      <w:start w:val="1"/>
      <w:numFmt w:val="bullet"/>
      <w:lvlText w:val="•"/>
      <w:lvlJc w:val="left"/>
      <w:pPr>
        <w:ind w:left="8136" w:hanging="370"/>
      </w:pPr>
    </w:lvl>
  </w:abstractNum>
  <w:abstractNum w:abstractNumId="10" w15:restartNumberingAfterBreak="0">
    <w:nsid w:val="42405128"/>
    <w:multiLevelType w:val="hybridMultilevel"/>
    <w:tmpl w:val="3F74A814"/>
    <w:lvl w:ilvl="0" w:tplc="FAB6CD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F733E"/>
    <w:multiLevelType w:val="hybridMultilevel"/>
    <w:tmpl w:val="C96821D2"/>
    <w:lvl w:ilvl="0" w:tplc="AEA80C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CB4BEF"/>
    <w:multiLevelType w:val="hybridMultilevel"/>
    <w:tmpl w:val="0AEC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B6D4D"/>
    <w:multiLevelType w:val="hybridMultilevel"/>
    <w:tmpl w:val="C2CE0D98"/>
    <w:lvl w:ilvl="0" w:tplc="00000002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05EE9"/>
    <w:multiLevelType w:val="hybridMultilevel"/>
    <w:tmpl w:val="9A146BA2"/>
    <w:lvl w:ilvl="0" w:tplc="AEA80C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F522C7"/>
    <w:multiLevelType w:val="hybridMultilevel"/>
    <w:tmpl w:val="746A8B56"/>
    <w:lvl w:ilvl="0" w:tplc="F17A5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ACB2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57F1D"/>
    <w:multiLevelType w:val="hybridMultilevel"/>
    <w:tmpl w:val="03624864"/>
    <w:lvl w:ilvl="0" w:tplc="BCEC61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7ADF"/>
    <w:multiLevelType w:val="hybridMultilevel"/>
    <w:tmpl w:val="362A5474"/>
    <w:lvl w:ilvl="0" w:tplc="C98ED3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EA477E"/>
    <w:multiLevelType w:val="hybridMultilevel"/>
    <w:tmpl w:val="D68EBB5E"/>
    <w:lvl w:ilvl="0" w:tplc="00000002">
      <w:start w:val="6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6"/>
  </w:num>
  <w:num w:numId="13">
    <w:abstractNumId w:val="18"/>
  </w:num>
  <w:num w:numId="14">
    <w:abstractNumId w:val="12"/>
  </w:num>
  <w:num w:numId="15">
    <w:abstractNumId w:val="16"/>
  </w:num>
  <w:num w:numId="16">
    <w:abstractNumId w:val="4"/>
  </w:num>
  <w:num w:numId="17">
    <w:abstractNumId w:val="15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0A"/>
    <w:rsid w:val="001A580A"/>
    <w:rsid w:val="00210273"/>
    <w:rsid w:val="00275FD8"/>
    <w:rsid w:val="00302614"/>
    <w:rsid w:val="00553570"/>
    <w:rsid w:val="00622CF0"/>
    <w:rsid w:val="0081492A"/>
    <w:rsid w:val="00837FCD"/>
    <w:rsid w:val="00927C51"/>
    <w:rsid w:val="009E0EA6"/>
    <w:rsid w:val="00B11454"/>
    <w:rsid w:val="00EC13A6"/>
    <w:rsid w:val="00EF5399"/>
    <w:rsid w:val="00F0061C"/>
    <w:rsid w:val="00F4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AE1C"/>
  <w15:chartTrackingRefBased/>
  <w15:docId w15:val="{BEA7E787-E830-40A4-9E47-97A2E844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5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570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21027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2">
    <w:name w:val="Основной текст (2)_"/>
    <w:link w:val="21"/>
    <w:locked/>
    <w:rsid w:val="0081492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1492A"/>
    <w:pPr>
      <w:widowControl w:val="0"/>
      <w:shd w:val="clear" w:color="auto" w:fill="FFFFFF"/>
      <w:spacing w:before="420" w:after="240" w:line="326" w:lineRule="exact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3">
    <w:name w:val="Заголовок №3_"/>
    <w:link w:val="30"/>
    <w:locked/>
    <w:rsid w:val="0081492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1492A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31">
    <w:name w:val="Основной текст (3)_"/>
    <w:link w:val="310"/>
    <w:locked/>
    <w:rsid w:val="0081492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1492A"/>
    <w:pPr>
      <w:widowControl w:val="0"/>
      <w:shd w:val="clear" w:color="auto" w:fill="FFFFFF"/>
      <w:spacing w:before="420" w:after="240" w:line="322" w:lineRule="exact"/>
    </w:pPr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fontstyle01">
    <w:name w:val="fontstyle01"/>
    <w:rsid w:val="0081492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622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14</cp:revision>
  <dcterms:created xsi:type="dcterms:W3CDTF">2021-01-04T16:52:00Z</dcterms:created>
  <dcterms:modified xsi:type="dcterms:W3CDTF">2021-01-04T17:13:00Z</dcterms:modified>
</cp:coreProperties>
</file>