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C7B" w:rsidRPr="00F04620" w:rsidRDefault="005E4C7B" w:rsidP="005E4C7B">
      <w:pPr>
        <w:widowControl w:val="0"/>
        <w:autoSpaceDE w:val="0"/>
        <w:autoSpaceDN w:val="0"/>
        <w:jc w:val="right"/>
        <w:rPr>
          <w:rFonts w:eastAsia="Calibri"/>
        </w:rPr>
      </w:pPr>
      <w:r w:rsidRPr="00F04620">
        <w:rPr>
          <w:rFonts w:eastAsia="Calibri"/>
        </w:rPr>
        <w:t xml:space="preserve">Додаток </w:t>
      </w:r>
    </w:p>
    <w:p w:rsidR="005E4C7B" w:rsidRPr="00F04620" w:rsidRDefault="005E4C7B" w:rsidP="005E4C7B">
      <w:pPr>
        <w:widowControl w:val="0"/>
        <w:autoSpaceDE w:val="0"/>
        <w:autoSpaceDN w:val="0"/>
        <w:jc w:val="right"/>
        <w:rPr>
          <w:rFonts w:eastAsia="Calibri"/>
        </w:rPr>
      </w:pPr>
      <w:r w:rsidRPr="00F04620">
        <w:rPr>
          <w:rFonts w:eastAsia="Calibri"/>
        </w:rPr>
        <w:t xml:space="preserve">                                                           до рішення сільської ради</w:t>
      </w:r>
    </w:p>
    <w:p w:rsidR="005E4C7B" w:rsidRPr="00F04620" w:rsidRDefault="005E4C7B" w:rsidP="005E4C7B">
      <w:pPr>
        <w:widowControl w:val="0"/>
        <w:autoSpaceDE w:val="0"/>
        <w:autoSpaceDN w:val="0"/>
        <w:jc w:val="right"/>
        <w:rPr>
          <w:rFonts w:eastAsia="Calibri"/>
        </w:rPr>
      </w:pPr>
      <w:r w:rsidRPr="00F04620">
        <w:rPr>
          <w:rFonts w:eastAsia="Calibri"/>
        </w:rPr>
        <w:t>від 22 грудня  2021 року</w:t>
      </w:r>
    </w:p>
    <w:p w:rsidR="005E4C7B" w:rsidRPr="00F04620" w:rsidRDefault="005E4C7B" w:rsidP="005E4C7B">
      <w:pPr>
        <w:widowControl w:val="0"/>
        <w:autoSpaceDE w:val="0"/>
        <w:autoSpaceDN w:val="0"/>
        <w:jc w:val="right"/>
        <w:rPr>
          <w:rFonts w:eastAsia="Calibri"/>
        </w:rPr>
      </w:pPr>
      <w:r w:rsidRPr="00F04620">
        <w:rPr>
          <w:rFonts w:eastAsia="Calibri"/>
        </w:rPr>
        <w:t>№ 6</w:t>
      </w:r>
      <w:r>
        <w:rPr>
          <w:rFonts w:eastAsia="Calibri"/>
        </w:rPr>
        <w:t>58</w:t>
      </w:r>
      <w:r w:rsidRPr="00F04620">
        <w:rPr>
          <w:rFonts w:eastAsia="Calibri"/>
        </w:rPr>
        <w:t xml:space="preserve"> -19/VIII</w:t>
      </w:r>
    </w:p>
    <w:p w:rsidR="005E4C7B" w:rsidRDefault="005E4C7B" w:rsidP="005E4C7B">
      <w:pPr>
        <w:shd w:val="clear" w:color="auto" w:fill="FFFFFF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</w:p>
    <w:p w:rsidR="005E4C7B" w:rsidRPr="00F64327" w:rsidRDefault="005E4C7B" w:rsidP="005E4C7B">
      <w:pPr>
        <w:shd w:val="clear" w:color="auto" w:fill="FFFFFF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</w:p>
    <w:p w:rsidR="005E4C7B" w:rsidRPr="00F64327" w:rsidRDefault="005E4C7B" w:rsidP="005E4C7B">
      <w:pPr>
        <w:shd w:val="clear" w:color="auto" w:fill="FFFFFF"/>
        <w:jc w:val="center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F64327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ПРОГРАМА</w:t>
      </w:r>
    </w:p>
    <w:p w:rsidR="005E4C7B" w:rsidRPr="00F64327" w:rsidRDefault="005E4C7B" w:rsidP="005E4C7B">
      <w:pPr>
        <w:shd w:val="clear" w:color="auto" w:fill="FFFFFF"/>
        <w:jc w:val="center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F64327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розвитку малого і середнього підприємництва на території </w:t>
      </w:r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Богданівської</w:t>
      </w:r>
      <w:r w:rsidRPr="00F64327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 сільської територіальної громади </w:t>
      </w:r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r w:rsidRPr="00F64327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 на 202</w:t>
      </w:r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2</w:t>
      </w:r>
      <w:r w:rsidRPr="00F64327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 – 202</w:t>
      </w:r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4</w:t>
      </w:r>
      <w:r w:rsidRPr="00F64327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 роки</w:t>
      </w:r>
    </w:p>
    <w:p w:rsidR="005E4C7B" w:rsidRDefault="005E4C7B" w:rsidP="005E4C7B">
      <w:pPr>
        <w:shd w:val="clear" w:color="auto" w:fill="FFFFFF"/>
        <w:jc w:val="center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</w:p>
    <w:p w:rsidR="005E4C7B" w:rsidRPr="00F64327" w:rsidRDefault="005E4C7B" w:rsidP="005E4C7B">
      <w:pPr>
        <w:shd w:val="clear" w:color="auto" w:fill="FFFFFF"/>
        <w:jc w:val="center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</w:p>
    <w:p w:rsidR="005E4C7B" w:rsidRPr="00F64327" w:rsidRDefault="005E4C7B" w:rsidP="005E4C7B">
      <w:pPr>
        <w:shd w:val="clear" w:color="auto" w:fill="FFFFFF"/>
        <w:jc w:val="center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  <w:r w:rsidRPr="00F64327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ПАСПОРТ</w:t>
      </w:r>
    </w:p>
    <w:p w:rsidR="005E4C7B" w:rsidRDefault="005E4C7B" w:rsidP="005E4C7B">
      <w:pPr>
        <w:shd w:val="clear" w:color="auto" w:fill="FFFFFF"/>
        <w:jc w:val="center"/>
        <w:textAlignment w:val="baseline"/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  <w:r w:rsidRPr="00F64327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Програми розвитку малого і середнього підприємництва на території </w:t>
      </w:r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Богданівської</w:t>
      </w:r>
      <w:r w:rsidRPr="00F64327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 сільської територіальної громади </w:t>
      </w:r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r w:rsidRPr="00F64327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 на 20</w:t>
      </w:r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22</w:t>
      </w:r>
      <w:r w:rsidRPr="00F64327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 – 202</w:t>
      </w:r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4</w:t>
      </w:r>
      <w:r w:rsidRPr="00F64327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 роки</w:t>
      </w:r>
    </w:p>
    <w:p w:rsidR="005E4C7B" w:rsidRPr="00F64327" w:rsidRDefault="005E4C7B" w:rsidP="005E4C7B">
      <w:pPr>
        <w:shd w:val="clear" w:color="auto" w:fill="FFFFFF"/>
        <w:jc w:val="center"/>
        <w:textAlignment w:val="baseline"/>
        <w:rPr>
          <w:rFonts w:ascii="ProbaPro" w:hAnsi="ProbaPro"/>
          <w:color w:val="000000"/>
          <w:sz w:val="27"/>
          <w:szCs w:val="27"/>
          <w:lang w:eastAsia="uk-UA"/>
        </w:rPr>
      </w:pPr>
    </w:p>
    <w:tbl>
      <w:tblPr>
        <w:tblW w:w="10213" w:type="dxa"/>
        <w:tblInd w:w="-8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5"/>
        <w:gridCol w:w="6638"/>
      </w:tblGrid>
      <w:tr w:rsidR="005E4C7B" w:rsidRPr="00F64327" w:rsidTr="00790CB6">
        <w:trPr>
          <w:trHeight w:val="1421"/>
        </w:trPr>
        <w:tc>
          <w:tcPr>
            <w:tcW w:w="3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textAlignment w:val="baseline"/>
              <w:rPr>
                <w:rFonts w:ascii="ProbaPro" w:hAnsi="ProbaPro"/>
                <w:color w:val="000000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lang w:eastAsia="uk-UA"/>
              </w:rPr>
              <w:t>Найменування Програми</w:t>
            </w:r>
          </w:p>
        </w:tc>
        <w:tc>
          <w:tcPr>
            <w:tcW w:w="6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textAlignment w:val="baseline"/>
              <w:rPr>
                <w:rFonts w:ascii="ProbaPro" w:hAnsi="ProbaPro"/>
                <w:color w:val="000000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lang w:eastAsia="uk-UA"/>
              </w:rPr>
              <w:t xml:space="preserve">Програма розвитку малого і середнього підприємництва на території </w:t>
            </w:r>
            <w:r>
              <w:rPr>
                <w:rFonts w:ascii="ProbaPro" w:hAnsi="ProbaPro"/>
                <w:color w:val="000000"/>
                <w:lang w:eastAsia="uk-UA"/>
              </w:rPr>
              <w:t>Богданівської</w:t>
            </w:r>
            <w:r w:rsidRPr="00F64327">
              <w:rPr>
                <w:rFonts w:ascii="ProbaPro" w:hAnsi="ProbaPro"/>
                <w:color w:val="000000"/>
                <w:lang w:eastAsia="uk-UA"/>
              </w:rPr>
              <w:t xml:space="preserve"> сільської територіальної громади </w:t>
            </w:r>
            <w:r>
              <w:rPr>
                <w:rFonts w:ascii="ProbaPro" w:hAnsi="ProbaPro"/>
                <w:color w:val="000000"/>
                <w:lang w:eastAsia="uk-UA"/>
              </w:rPr>
              <w:t xml:space="preserve"> </w:t>
            </w:r>
            <w:r w:rsidRPr="00F64327">
              <w:rPr>
                <w:rFonts w:ascii="ProbaPro" w:hAnsi="ProbaPro"/>
                <w:color w:val="000000"/>
                <w:lang w:eastAsia="uk-UA"/>
              </w:rPr>
              <w:t xml:space="preserve"> на 202</w:t>
            </w:r>
            <w:r>
              <w:rPr>
                <w:rFonts w:ascii="ProbaPro" w:hAnsi="ProbaPro"/>
                <w:color w:val="000000"/>
                <w:lang w:eastAsia="uk-UA"/>
              </w:rPr>
              <w:t>2</w:t>
            </w:r>
            <w:r w:rsidRPr="00F64327">
              <w:rPr>
                <w:rFonts w:ascii="ProbaPro" w:hAnsi="ProbaPro"/>
                <w:color w:val="000000"/>
                <w:lang w:eastAsia="uk-UA"/>
              </w:rPr>
              <w:t xml:space="preserve"> – 202</w:t>
            </w:r>
            <w:r>
              <w:rPr>
                <w:rFonts w:ascii="ProbaPro" w:hAnsi="ProbaPro"/>
                <w:color w:val="000000"/>
                <w:lang w:eastAsia="uk-UA"/>
              </w:rPr>
              <w:t>4</w:t>
            </w:r>
            <w:r w:rsidRPr="00F64327">
              <w:rPr>
                <w:rFonts w:ascii="ProbaPro" w:hAnsi="ProbaPro"/>
                <w:color w:val="000000"/>
                <w:lang w:eastAsia="uk-UA"/>
              </w:rPr>
              <w:t xml:space="preserve"> роки</w:t>
            </w:r>
          </w:p>
        </w:tc>
      </w:tr>
      <w:tr w:rsidR="005E4C7B" w:rsidRPr="00F64327" w:rsidTr="00790CB6">
        <w:trPr>
          <w:trHeight w:val="1080"/>
        </w:trPr>
        <w:tc>
          <w:tcPr>
            <w:tcW w:w="3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textAlignment w:val="baseline"/>
              <w:rPr>
                <w:rFonts w:ascii="ProbaPro" w:hAnsi="ProbaPro"/>
                <w:color w:val="000000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lang w:eastAsia="uk-UA"/>
              </w:rPr>
              <w:t>Підстава для розроблення Програми</w:t>
            </w:r>
          </w:p>
        </w:tc>
        <w:tc>
          <w:tcPr>
            <w:tcW w:w="6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textAlignment w:val="baseline"/>
              <w:rPr>
                <w:rFonts w:ascii="ProbaPro" w:hAnsi="ProbaPro"/>
                <w:color w:val="000000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lang w:eastAsia="uk-UA"/>
              </w:rPr>
              <w:t>Закон України від 22 березня 2012 року № 4618-VI «Про розвиток та державну підтримку малого і середнього підприємства в України».</w:t>
            </w:r>
          </w:p>
        </w:tc>
      </w:tr>
      <w:tr w:rsidR="005E4C7B" w:rsidRPr="00F64327" w:rsidTr="00790CB6">
        <w:trPr>
          <w:trHeight w:val="665"/>
        </w:trPr>
        <w:tc>
          <w:tcPr>
            <w:tcW w:w="3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textAlignment w:val="baseline"/>
              <w:rPr>
                <w:rFonts w:ascii="ProbaPro" w:hAnsi="ProbaPro"/>
                <w:color w:val="000000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lang w:eastAsia="uk-UA"/>
              </w:rPr>
              <w:t>Основні економічні напрямки Програми</w:t>
            </w:r>
          </w:p>
        </w:tc>
        <w:tc>
          <w:tcPr>
            <w:tcW w:w="6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textAlignment w:val="baseline"/>
              <w:rPr>
                <w:rFonts w:ascii="ProbaPro" w:hAnsi="ProbaPro"/>
                <w:color w:val="000000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lang w:eastAsia="uk-UA"/>
              </w:rPr>
              <w:t>Сільське господарство, промисловість, туризм</w:t>
            </w:r>
          </w:p>
        </w:tc>
      </w:tr>
      <w:tr w:rsidR="005E4C7B" w:rsidRPr="00F64327" w:rsidTr="00790CB6">
        <w:trPr>
          <w:trHeight w:val="769"/>
        </w:trPr>
        <w:tc>
          <w:tcPr>
            <w:tcW w:w="3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textAlignment w:val="baseline"/>
              <w:rPr>
                <w:rFonts w:ascii="ProbaPro" w:hAnsi="ProbaPro"/>
                <w:color w:val="000000"/>
                <w:lang w:eastAsia="uk-UA"/>
              </w:rPr>
            </w:pPr>
            <w:r>
              <w:rPr>
                <w:rFonts w:ascii="ProbaPro" w:hAnsi="ProbaPro"/>
                <w:color w:val="000000"/>
                <w:lang w:eastAsia="uk-UA"/>
              </w:rPr>
              <w:t>Розробник та в</w:t>
            </w:r>
            <w:r w:rsidRPr="00F64327">
              <w:rPr>
                <w:rFonts w:ascii="ProbaPro" w:hAnsi="ProbaPro"/>
                <w:color w:val="000000"/>
                <w:lang w:eastAsia="uk-UA"/>
              </w:rPr>
              <w:t>ідповідальний виконавець Програми</w:t>
            </w:r>
          </w:p>
        </w:tc>
        <w:tc>
          <w:tcPr>
            <w:tcW w:w="6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textAlignment w:val="baseline"/>
              <w:rPr>
                <w:rFonts w:ascii="ProbaPro" w:hAnsi="ProbaPro"/>
                <w:color w:val="000000"/>
                <w:lang w:eastAsia="uk-UA"/>
              </w:rPr>
            </w:pPr>
            <w:r>
              <w:rPr>
                <w:rFonts w:ascii="ProbaPro" w:hAnsi="ProbaPro"/>
                <w:color w:val="000000"/>
                <w:lang w:eastAsia="uk-UA"/>
              </w:rPr>
              <w:t>Е</w:t>
            </w:r>
            <w:r w:rsidRPr="00F64327">
              <w:rPr>
                <w:rFonts w:ascii="ProbaPro" w:hAnsi="ProbaPro"/>
                <w:color w:val="000000"/>
                <w:lang w:eastAsia="uk-UA"/>
              </w:rPr>
              <w:t>кономічний відділ</w:t>
            </w:r>
          </w:p>
        </w:tc>
      </w:tr>
      <w:tr w:rsidR="005E4C7B" w:rsidRPr="00F64327" w:rsidTr="00790CB6">
        <w:tc>
          <w:tcPr>
            <w:tcW w:w="3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textAlignment w:val="baseline"/>
              <w:rPr>
                <w:rFonts w:ascii="ProbaPro" w:hAnsi="ProbaPro"/>
                <w:color w:val="000000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lang w:eastAsia="uk-UA"/>
              </w:rPr>
              <w:t>Учасники програми</w:t>
            </w:r>
          </w:p>
        </w:tc>
        <w:tc>
          <w:tcPr>
            <w:tcW w:w="6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textAlignment w:val="baseline"/>
              <w:rPr>
                <w:rFonts w:ascii="ProbaPro" w:hAnsi="ProbaPro"/>
                <w:color w:val="000000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lang w:eastAsia="uk-UA"/>
              </w:rPr>
              <w:t>Відділи при виконавчому комітеті сільської ради, депутати сільської ради, члени виконавчого комітету сільської ради, представники бізнесу, населення.</w:t>
            </w:r>
          </w:p>
        </w:tc>
      </w:tr>
      <w:tr w:rsidR="005E4C7B" w:rsidRPr="00F64327" w:rsidTr="00790CB6">
        <w:tc>
          <w:tcPr>
            <w:tcW w:w="3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textAlignment w:val="baseline"/>
              <w:rPr>
                <w:rFonts w:ascii="ProbaPro" w:hAnsi="ProbaPro"/>
                <w:color w:val="000000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lang w:eastAsia="uk-UA"/>
              </w:rPr>
              <w:t>Строки реалізації Програми</w:t>
            </w:r>
          </w:p>
        </w:tc>
        <w:tc>
          <w:tcPr>
            <w:tcW w:w="6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textAlignment w:val="baseline"/>
              <w:rPr>
                <w:rFonts w:ascii="ProbaPro" w:hAnsi="ProbaPro"/>
                <w:color w:val="000000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lang w:eastAsia="uk-UA"/>
              </w:rPr>
              <w:t>202</w:t>
            </w:r>
            <w:r>
              <w:rPr>
                <w:rFonts w:ascii="ProbaPro" w:hAnsi="ProbaPro"/>
                <w:color w:val="000000"/>
                <w:lang w:eastAsia="uk-UA"/>
              </w:rPr>
              <w:t>2</w:t>
            </w:r>
            <w:r w:rsidRPr="00F64327">
              <w:rPr>
                <w:rFonts w:ascii="ProbaPro" w:hAnsi="ProbaPro"/>
                <w:color w:val="000000"/>
                <w:lang w:eastAsia="uk-UA"/>
              </w:rPr>
              <w:t xml:space="preserve"> – 202</w:t>
            </w:r>
            <w:r>
              <w:rPr>
                <w:rFonts w:ascii="ProbaPro" w:hAnsi="ProbaPro"/>
                <w:color w:val="000000"/>
                <w:lang w:eastAsia="uk-UA"/>
              </w:rPr>
              <w:t>4</w:t>
            </w:r>
            <w:r w:rsidRPr="00F64327">
              <w:rPr>
                <w:rFonts w:ascii="ProbaPro" w:hAnsi="ProbaPro"/>
                <w:color w:val="000000"/>
                <w:lang w:eastAsia="uk-UA"/>
              </w:rPr>
              <w:t xml:space="preserve"> роки</w:t>
            </w:r>
          </w:p>
        </w:tc>
      </w:tr>
      <w:tr w:rsidR="005E4C7B" w:rsidRPr="00F64327" w:rsidTr="00790CB6">
        <w:tc>
          <w:tcPr>
            <w:tcW w:w="3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textAlignment w:val="baseline"/>
              <w:rPr>
                <w:rFonts w:ascii="ProbaPro" w:hAnsi="ProbaPro"/>
                <w:color w:val="000000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lang w:eastAsia="uk-UA"/>
              </w:rPr>
              <w:lastRenderedPageBreak/>
              <w:t>Джерела фінансування</w:t>
            </w:r>
            <w:r>
              <w:rPr>
                <w:rFonts w:ascii="ProbaPro" w:hAnsi="ProbaPro"/>
                <w:color w:val="000000"/>
                <w:lang w:eastAsia="uk-UA"/>
              </w:rPr>
              <w:t xml:space="preserve"> та</w:t>
            </w:r>
            <w:r w:rsidRPr="00F64327">
              <w:rPr>
                <w:rFonts w:ascii="ProbaPro" w:hAnsi="ProbaPro"/>
                <w:color w:val="000000"/>
                <w:lang w:eastAsia="uk-UA"/>
              </w:rPr>
              <w:t xml:space="preserve"> </w:t>
            </w:r>
            <w:r>
              <w:rPr>
                <w:rFonts w:ascii="ProbaPro" w:hAnsi="ProbaPro"/>
                <w:color w:val="000000"/>
                <w:lang w:eastAsia="uk-UA"/>
              </w:rPr>
              <w:t>о</w:t>
            </w:r>
            <w:r w:rsidRPr="00F64327">
              <w:rPr>
                <w:rFonts w:ascii="ProbaPro" w:hAnsi="ProbaPro"/>
                <w:color w:val="000000"/>
                <w:lang w:eastAsia="uk-UA"/>
              </w:rPr>
              <w:t>бсяг фінансових ресурсів, для реалізації Програми</w:t>
            </w:r>
          </w:p>
        </w:tc>
        <w:tc>
          <w:tcPr>
            <w:tcW w:w="6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Default="005E4C7B" w:rsidP="00790CB6">
            <w:pPr>
              <w:spacing w:after="150" w:line="360" w:lineRule="atLeast"/>
              <w:textAlignment w:val="baseline"/>
              <w:rPr>
                <w:rFonts w:ascii="ProbaPro" w:hAnsi="ProbaPro"/>
                <w:color w:val="000000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lang w:eastAsia="uk-UA"/>
              </w:rPr>
              <w:t>Державний бюджет, місцевий бюджет(в межах кошторисних призначень на відповідний рік), кошти підприємств, організацій (власні кошти, кошти інвесторів, донорів та інші джерела фінансування)</w:t>
            </w:r>
          </w:p>
          <w:p w:rsidR="005E4C7B" w:rsidRPr="00F64327" w:rsidRDefault="005E4C7B" w:rsidP="00790CB6">
            <w:pPr>
              <w:spacing w:after="150" w:line="360" w:lineRule="atLeast"/>
              <w:textAlignment w:val="baseline"/>
              <w:rPr>
                <w:rFonts w:ascii="ProbaPro" w:hAnsi="ProbaPro"/>
                <w:color w:val="000000"/>
                <w:lang w:eastAsia="uk-UA"/>
              </w:rPr>
            </w:pPr>
            <w:r>
              <w:rPr>
                <w:rFonts w:ascii="ProbaPro" w:hAnsi="ProbaPro"/>
                <w:color w:val="000000"/>
                <w:lang w:eastAsia="uk-UA"/>
              </w:rPr>
              <w:t>0</w:t>
            </w:r>
            <w:r w:rsidRPr="00F64327">
              <w:rPr>
                <w:rFonts w:ascii="ProbaPro" w:hAnsi="ProbaPro"/>
                <w:color w:val="000000"/>
                <w:lang w:eastAsia="uk-UA"/>
              </w:rPr>
              <w:t>,0 тис. грн</w:t>
            </w:r>
          </w:p>
        </w:tc>
      </w:tr>
    </w:tbl>
    <w:p w:rsidR="005E4C7B" w:rsidRDefault="005E4C7B" w:rsidP="005E4C7B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5E4C7B" w:rsidRPr="00F42611" w:rsidRDefault="005E4C7B" w:rsidP="005E4C7B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eastAsia="uk-UA"/>
        </w:rPr>
      </w:pPr>
      <w:r w:rsidRPr="00F64327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ВСТУП</w:t>
      </w:r>
    </w:p>
    <w:p w:rsidR="005E4C7B" w:rsidRPr="00F42611" w:rsidRDefault="005E4C7B" w:rsidP="005E4C7B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eastAsia="uk-UA"/>
        </w:rPr>
      </w:pPr>
    </w:p>
    <w:p w:rsidR="005E4C7B" w:rsidRPr="00F64327" w:rsidRDefault="005E4C7B" w:rsidP="005E4C7B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F64327">
        <w:rPr>
          <w:color w:val="000000"/>
          <w:sz w:val="28"/>
          <w:szCs w:val="28"/>
          <w:lang w:eastAsia="uk-UA"/>
        </w:rPr>
        <w:t>Підприємницька діяльність є основою економічного і соціального розвитку, вирішення соціальних проблем, подолання бідності та забезпечення високого рівня життя громадян. Набуття Україною конкурентоспроможності у сучасному світі нерозривно пов’язане із модернізацією її економіки. Як засвідчує міжнародний досвід, важливою складовою чинників зміцнення конкурентоспроможності національної економіки є підприємництво.</w:t>
      </w:r>
    </w:p>
    <w:p w:rsidR="005E4C7B" w:rsidRDefault="005E4C7B" w:rsidP="005E4C7B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F64327">
        <w:rPr>
          <w:color w:val="000000"/>
          <w:sz w:val="28"/>
          <w:szCs w:val="28"/>
          <w:lang w:eastAsia="uk-UA"/>
        </w:rPr>
        <w:t>Розвиток підприємництва вкрай необхідний, тому потребує підтримки, як на держа</w:t>
      </w:r>
      <w:r>
        <w:rPr>
          <w:color w:val="000000"/>
          <w:sz w:val="28"/>
          <w:szCs w:val="28"/>
          <w:lang w:eastAsia="uk-UA"/>
        </w:rPr>
        <w:t>вному, так і на місцевому рівні.</w:t>
      </w:r>
    </w:p>
    <w:p w:rsidR="005E4C7B" w:rsidRPr="00F64327" w:rsidRDefault="005E4C7B" w:rsidP="005E4C7B">
      <w:pPr>
        <w:shd w:val="clear" w:color="auto" w:fill="FFFFFF"/>
        <w:spacing w:after="225"/>
        <w:ind w:firstLine="851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F64327">
        <w:rPr>
          <w:color w:val="000000"/>
          <w:sz w:val="28"/>
          <w:szCs w:val="28"/>
          <w:lang w:eastAsia="uk-UA"/>
        </w:rPr>
        <w:t>Сьогодні саме з малим та середнім підприємництвом держава пов’язує надію на швидкі позитивні структурні зміни в економіці, вихід з економічної кризи та створення умов для розширення впровадження ринкових реформ.</w:t>
      </w:r>
    </w:p>
    <w:p w:rsidR="005E4C7B" w:rsidRPr="00F64327" w:rsidRDefault="005E4C7B" w:rsidP="005E4C7B">
      <w:pPr>
        <w:shd w:val="clear" w:color="auto" w:fill="FFFFFF"/>
        <w:spacing w:after="225"/>
        <w:ind w:firstLine="851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F64327">
        <w:rPr>
          <w:color w:val="000000"/>
          <w:sz w:val="28"/>
          <w:szCs w:val="28"/>
          <w:lang w:eastAsia="uk-UA"/>
        </w:rPr>
        <w:t>Великою мірою роль підприємства полягає у вирішенні питання зайнятості, що проявляються, насамперед, у здатності малого та середнього бізнесу створювати нові робочі місця і поглинати надлишкову робочу силу. Особливо це стосується нинішнього стану справ як в Україні в цілому, так і в нашому регіоні зокрема. Адже в той час, коли йде процес скорочення робочих місць на великих підприємствах, малі фірми не тільки зберігаються, але й створюють нові робочі місця.</w:t>
      </w:r>
    </w:p>
    <w:p w:rsidR="005E4C7B" w:rsidRPr="00F64327" w:rsidRDefault="005E4C7B" w:rsidP="005E4C7B">
      <w:pPr>
        <w:shd w:val="clear" w:color="auto" w:fill="FFFFFF"/>
        <w:spacing w:after="225"/>
        <w:ind w:firstLine="851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F64327">
        <w:rPr>
          <w:color w:val="000000"/>
          <w:sz w:val="28"/>
          <w:szCs w:val="28"/>
          <w:lang w:eastAsia="uk-UA"/>
        </w:rPr>
        <w:t>Розвиток малого підприємництва є складовою соціально-економічного розвитку міста, села, тому питання розвитку малого підприємництва залишається одним із важливих і розглядається як стратегія зростання з набуттям якісних змін в економіці та розширення соціальної бази реформ.</w:t>
      </w:r>
    </w:p>
    <w:p w:rsidR="005E4C7B" w:rsidRPr="00F64327" w:rsidRDefault="005E4C7B" w:rsidP="005E4C7B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eastAsia="uk-UA"/>
        </w:rPr>
      </w:pPr>
      <w:r w:rsidRPr="00F64327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1. Загальна характеристика програми</w:t>
      </w:r>
    </w:p>
    <w:p w:rsidR="005E4C7B" w:rsidRPr="00F64327" w:rsidRDefault="005E4C7B" w:rsidP="005E4C7B">
      <w:pPr>
        <w:numPr>
          <w:ilvl w:val="0"/>
          <w:numId w:val="34"/>
        </w:numPr>
        <w:shd w:val="clear" w:color="auto" w:fill="FFFFFF"/>
        <w:suppressAutoHyphens w:val="0"/>
        <w:spacing w:after="225" w:line="405" w:lineRule="atLeast"/>
        <w:ind w:left="0"/>
        <w:jc w:val="both"/>
        <w:textAlignment w:val="baseline"/>
        <w:rPr>
          <w:color w:val="212529"/>
          <w:sz w:val="28"/>
          <w:szCs w:val="28"/>
          <w:lang w:eastAsia="uk-UA"/>
        </w:rPr>
      </w:pPr>
      <w:r w:rsidRPr="00F64327">
        <w:rPr>
          <w:color w:val="212529"/>
          <w:sz w:val="28"/>
          <w:szCs w:val="28"/>
          <w:lang w:eastAsia="uk-UA"/>
        </w:rPr>
        <w:t>Створення сприятливих умов для розвитку малого та середнього підприємництва є одним з пріоритетних напрямків регіональної політики. Кошти, вкладені в підтримку підприємництва, сприяють розв’язанню проблем продуктивної зайнятості населення і послабленню соціального напруження, насиченню ринку товарами та послугами.</w:t>
      </w:r>
    </w:p>
    <w:p w:rsidR="005E4C7B" w:rsidRPr="00F42611" w:rsidRDefault="005E4C7B" w:rsidP="005E4C7B">
      <w:pPr>
        <w:numPr>
          <w:ilvl w:val="0"/>
          <w:numId w:val="34"/>
        </w:numPr>
        <w:shd w:val="clear" w:color="auto" w:fill="FFFFFF"/>
        <w:suppressAutoHyphens w:val="0"/>
        <w:spacing w:before="100" w:beforeAutospacing="1" w:after="225" w:line="405" w:lineRule="atLeast"/>
        <w:ind w:left="0"/>
        <w:jc w:val="both"/>
        <w:textAlignment w:val="baseline"/>
        <w:rPr>
          <w:color w:val="212529"/>
          <w:sz w:val="28"/>
          <w:szCs w:val="28"/>
          <w:lang w:eastAsia="uk-UA"/>
        </w:rPr>
      </w:pPr>
      <w:r w:rsidRPr="00F64327">
        <w:rPr>
          <w:color w:val="212529"/>
          <w:sz w:val="28"/>
          <w:szCs w:val="28"/>
          <w:lang w:eastAsia="uk-UA"/>
        </w:rPr>
        <w:lastRenderedPageBreak/>
        <w:t>Не секрет, що суб’єкти малого та середнього підприємництва стикаються з певними труднощами: їх доступ до банківських кредитних ресурсів обмежений, відсутній механізм самофінансування, позначається нестача кваліфікованих кадрів, мають місце організаційні проблеми взаємодії малого бізнесу з ринком і структурами влади.</w:t>
      </w:r>
    </w:p>
    <w:p w:rsidR="005E4C7B" w:rsidRPr="00F42611" w:rsidRDefault="005E4C7B" w:rsidP="005E4C7B">
      <w:pPr>
        <w:shd w:val="clear" w:color="auto" w:fill="FFFFFF"/>
        <w:spacing w:before="100" w:beforeAutospacing="1" w:after="225" w:line="405" w:lineRule="atLeast"/>
        <w:jc w:val="center"/>
        <w:textAlignment w:val="baseline"/>
        <w:rPr>
          <w:b/>
          <w:color w:val="212529"/>
          <w:sz w:val="28"/>
          <w:szCs w:val="28"/>
          <w:lang w:eastAsia="uk-UA"/>
        </w:rPr>
      </w:pPr>
      <w:r w:rsidRPr="00F42611">
        <w:rPr>
          <w:b/>
          <w:color w:val="212529"/>
          <w:sz w:val="28"/>
          <w:szCs w:val="28"/>
          <w:lang w:eastAsia="uk-UA"/>
        </w:rPr>
        <w:t xml:space="preserve">2. </w:t>
      </w:r>
      <w:r w:rsidRPr="00F64327">
        <w:rPr>
          <w:b/>
          <w:color w:val="212529"/>
          <w:sz w:val="28"/>
          <w:szCs w:val="28"/>
          <w:lang w:eastAsia="uk-UA"/>
        </w:rPr>
        <w:t>Мета Програми</w:t>
      </w:r>
    </w:p>
    <w:p w:rsidR="005E4C7B" w:rsidRPr="00F42611" w:rsidRDefault="005E4C7B" w:rsidP="005E4C7B">
      <w:pPr>
        <w:shd w:val="clear" w:color="auto" w:fill="FFFFFF"/>
        <w:spacing w:before="100" w:beforeAutospacing="1" w:after="225" w:line="405" w:lineRule="atLeast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F64327">
        <w:rPr>
          <w:color w:val="000000"/>
          <w:sz w:val="28"/>
          <w:szCs w:val="28"/>
          <w:lang w:eastAsia="uk-UA"/>
        </w:rPr>
        <w:t>Створення сприятливих умов для впровадження та розвитку діяльності суб’єктами малого і середнього підприємництва, шляхом формування дієвої системи умов, стимулів і мотивацій до реалізації економічного потенціалу громади, та збільшення його внеску в економічний і соціальний розвиток об’єднаної громади.</w:t>
      </w:r>
    </w:p>
    <w:p w:rsidR="005E4C7B" w:rsidRPr="00F42611" w:rsidRDefault="005E4C7B" w:rsidP="005E4C7B">
      <w:pPr>
        <w:shd w:val="clear" w:color="auto" w:fill="FFFFFF"/>
        <w:spacing w:before="100" w:beforeAutospacing="1" w:after="225" w:line="405" w:lineRule="atLeast"/>
        <w:jc w:val="center"/>
        <w:textAlignment w:val="baseline"/>
        <w:rPr>
          <w:b/>
          <w:color w:val="212529"/>
          <w:sz w:val="28"/>
          <w:szCs w:val="28"/>
          <w:lang w:eastAsia="uk-UA"/>
        </w:rPr>
      </w:pPr>
      <w:r w:rsidRPr="00F42611">
        <w:rPr>
          <w:b/>
          <w:color w:val="212529"/>
          <w:sz w:val="28"/>
          <w:szCs w:val="28"/>
          <w:lang w:eastAsia="uk-UA"/>
        </w:rPr>
        <w:t xml:space="preserve">3. </w:t>
      </w:r>
      <w:r w:rsidRPr="00F64327">
        <w:rPr>
          <w:b/>
          <w:color w:val="212529"/>
          <w:sz w:val="28"/>
          <w:szCs w:val="28"/>
          <w:lang w:eastAsia="uk-UA"/>
        </w:rPr>
        <w:t>Перелік пріоритетних завдань Програми</w:t>
      </w:r>
    </w:p>
    <w:p w:rsidR="005E4C7B" w:rsidRPr="00F42611" w:rsidRDefault="005E4C7B" w:rsidP="005E4C7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42611">
        <w:rPr>
          <w:rFonts w:ascii="Times New Roman" w:hAnsi="Times New Roman" w:cs="Times New Roman"/>
          <w:sz w:val="28"/>
          <w:szCs w:val="28"/>
          <w:lang w:eastAsia="uk-UA"/>
        </w:rPr>
        <w:t>- зменшення регуляторних витрат суб’єктів малого і середнього підприємництва на виконання положень регуляторних актів, виданих місцевими органами виконавчої влади і місцевого самоврядування;</w:t>
      </w:r>
    </w:p>
    <w:p w:rsidR="005E4C7B" w:rsidRPr="00F42611" w:rsidRDefault="005E4C7B" w:rsidP="005E4C7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42611">
        <w:rPr>
          <w:rFonts w:ascii="Times New Roman" w:hAnsi="Times New Roman" w:cs="Times New Roman"/>
          <w:sz w:val="28"/>
          <w:szCs w:val="28"/>
          <w:lang w:eastAsia="uk-UA"/>
        </w:rPr>
        <w:t>- надання розвитку у реалізації встановлених законом прав суб’єктів малого і середнього підприємництва;</w:t>
      </w:r>
    </w:p>
    <w:p w:rsidR="005E4C7B" w:rsidRPr="00F42611" w:rsidRDefault="005E4C7B" w:rsidP="005E4C7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42611">
        <w:rPr>
          <w:rFonts w:ascii="Times New Roman" w:hAnsi="Times New Roman" w:cs="Times New Roman"/>
          <w:sz w:val="28"/>
          <w:szCs w:val="28"/>
          <w:lang w:eastAsia="uk-UA"/>
        </w:rPr>
        <w:t>- одержання документів дозвільного характеру та адміністративних послуг;</w:t>
      </w:r>
    </w:p>
    <w:p w:rsidR="005E4C7B" w:rsidRPr="00F42611" w:rsidRDefault="005E4C7B" w:rsidP="005E4C7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42611">
        <w:rPr>
          <w:rFonts w:ascii="Times New Roman" w:hAnsi="Times New Roman" w:cs="Times New Roman"/>
          <w:sz w:val="28"/>
          <w:szCs w:val="28"/>
          <w:lang w:eastAsia="uk-UA"/>
        </w:rPr>
        <w:t>- упорядкування та удосконалення процедур здійснення державного нагляду (контролю) у сфері господарської діяльності;</w:t>
      </w:r>
    </w:p>
    <w:p w:rsidR="005E4C7B" w:rsidRPr="00F42611" w:rsidRDefault="005E4C7B" w:rsidP="005E4C7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42611">
        <w:rPr>
          <w:rFonts w:ascii="Times New Roman" w:hAnsi="Times New Roman" w:cs="Times New Roman"/>
          <w:sz w:val="28"/>
          <w:szCs w:val="28"/>
          <w:lang w:eastAsia="uk-UA"/>
        </w:rPr>
        <w:t>- розроблення та впровадження державних програм розвитку та фінансової підтримки суб’єктів підприємництва;</w:t>
      </w:r>
    </w:p>
    <w:p w:rsidR="005E4C7B" w:rsidRPr="00F42611" w:rsidRDefault="005E4C7B" w:rsidP="005E4C7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42611">
        <w:rPr>
          <w:rFonts w:ascii="Times New Roman" w:hAnsi="Times New Roman" w:cs="Times New Roman"/>
          <w:sz w:val="28"/>
          <w:szCs w:val="28"/>
          <w:lang w:eastAsia="uk-UA"/>
        </w:rPr>
        <w:t>- залучення міжнародних організацій до кредитування суб’єктів малого і середнього підприємництва;</w:t>
      </w:r>
    </w:p>
    <w:p w:rsidR="005E4C7B" w:rsidRPr="00F42611" w:rsidRDefault="005E4C7B" w:rsidP="005E4C7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42611">
        <w:rPr>
          <w:rFonts w:ascii="Times New Roman" w:hAnsi="Times New Roman" w:cs="Times New Roman"/>
          <w:sz w:val="28"/>
          <w:szCs w:val="28"/>
          <w:lang w:eastAsia="uk-UA"/>
        </w:rPr>
        <w:t>- створення бізнес середовища для забезпечення зайнятості молоді;</w:t>
      </w:r>
    </w:p>
    <w:p w:rsidR="005E4C7B" w:rsidRPr="00F42611" w:rsidRDefault="005E4C7B" w:rsidP="005E4C7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42611">
        <w:rPr>
          <w:rFonts w:ascii="Times New Roman" w:hAnsi="Times New Roman" w:cs="Times New Roman"/>
          <w:sz w:val="28"/>
          <w:szCs w:val="28"/>
          <w:lang w:eastAsia="uk-UA"/>
        </w:rPr>
        <w:t>- створення умов для участі суб’єктів малого і середнього підприємництва у державно-приватному партнерстві;</w:t>
      </w:r>
    </w:p>
    <w:p w:rsidR="005E4C7B" w:rsidRPr="00F42611" w:rsidRDefault="005E4C7B" w:rsidP="005E4C7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42611">
        <w:rPr>
          <w:rFonts w:ascii="Times New Roman" w:hAnsi="Times New Roman" w:cs="Times New Roman"/>
          <w:sz w:val="28"/>
          <w:szCs w:val="28"/>
          <w:lang w:eastAsia="uk-UA"/>
        </w:rPr>
        <w:t>- стимулювання розвитку малого і середнього підприємства на селі;</w:t>
      </w:r>
    </w:p>
    <w:p w:rsidR="005E4C7B" w:rsidRPr="00F42611" w:rsidRDefault="005E4C7B" w:rsidP="005E4C7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42611">
        <w:rPr>
          <w:rFonts w:ascii="Times New Roman" w:hAnsi="Times New Roman" w:cs="Times New Roman"/>
          <w:sz w:val="28"/>
          <w:szCs w:val="28"/>
          <w:lang w:eastAsia="uk-UA"/>
        </w:rPr>
        <w:t>- створення умов для розвитку сільськогосподарських обслуговуючих кооперативів на селі;</w:t>
      </w:r>
    </w:p>
    <w:p w:rsidR="005E4C7B" w:rsidRPr="00F42611" w:rsidRDefault="005E4C7B" w:rsidP="005E4C7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42611">
        <w:rPr>
          <w:rFonts w:ascii="Times New Roman" w:hAnsi="Times New Roman" w:cs="Times New Roman"/>
          <w:sz w:val="28"/>
          <w:szCs w:val="28"/>
          <w:lang w:eastAsia="uk-UA"/>
        </w:rPr>
        <w:t>- розвиток системи інформаційного забезпечення та подальше формування інфраструктури підтримки суб’єктів малого та середнього підприємництва;</w:t>
      </w:r>
    </w:p>
    <w:p w:rsidR="005E4C7B" w:rsidRPr="00F42611" w:rsidRDefault="005E4C7B" w:rsidP="005E4C7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42611">
        <w:rPr>
          <w:rFonts w:ascii="Times New Roman" w:hAnsi="Times New Roman" w:cs="Times New Roman"/>
          <w:sz w:val="28"/>
          <w:szCs w:val="28"/>
          <w:lang w:eastAsia="uk-UA"/>
        </w:rPr>
        <w:t>- популяризація підприємницької діяльності;</w:t>
      </w:r>
    </w:p>
    <w:p w:rsidR="005E4C7B" w:rsidRPr="00F42611" w:rsidRDefault="005E4C7B" w:rsidP="005E4C7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42611">
        <w:rPr>
          <w:rFonts w:ascii="Times New Roman" w:hAnsi="Times New Roman" w:cs="Times New Roman"/>
          <w:sz w:val="28"/>
          <w:szCs w:val="28"/>
          <w:lang w:eastAsia="uk-UA"/>
        </w:rPr>
        <w:t>- створення чітких і прозорих механізмів регулювання підприємницької діяльності;</w:t>
      </w:r>
    </w:p>
    <w:p w:rsidR="005E4C7B" w:rsidRPr="00F42611" w:rsidRDefault="005E4C7B" w:rsidP="005E4C7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42611">
        <w:rPr>
          <w:rFonts w:ascii="Times New Roman" w:hAnsi="Times New Roman" w:cs="Times New Roman"/>
          <w:sz w:val="28"/>
          <w:szCs w:val="28"/>
          <w:lang w:eastAsia="uk-UA"/>
        </w:rPr>
        <w:t>- забезпечення конструктивної взаємодії влади та бізнесу;</w:t>
      </w:r>
    </w:p>
    <w:p w:rsidR="005E4C7B" w:rsidRPr="00F42611" w:rsidRDefault="005E4C7B" w:rsidP="005E4C7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42611">
        <w:rPr>
          <w:rFonts w:ascii="Times New Roman" w:hAnsi="Times New Roman" w:cs="Times New Roman"/>
          <w:sz w:val="28"/>
          <w:szCs w:val="28"/>
          <w:lang w:eastAsia="uk-UA"/>
        </w:rPr>
        <w:t>- поглиблення процесу легалізації відносин у сфері зайнятості та оплати праці;</w:t>
      </w:r>
    </w:p>
    <w:p w:rsidR="005E4C7B" w:rsidRPr="00F42611" w:rsidRDefault="005E4C7B" w:rsidP="005E4C7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42611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- стимулювання розвитку підприємництва за рахунок коштів державного та місцевих бюджетів, залучених фінансових, майнових, трудових та інтелектуальних ресурсів;</w:t>
      </w:r>
    </w:p>
    <w:p w:rsidR="005E4C7B" w:rsidRPr="00F42611" w:rsidRDefault="005E4C7B" w:rsidP="005E4C7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42611">
        <w:rPr>
          <w:rFonts w:ascii="Times New Roman" w:hAnsi="Times New Roman" w:cs="Times New Roman"/>
          <w:sz w:val="28"/>
          <w:szCs w:val="28"/>
          <w:lang w:eastAsia="uk-UA"/>
        </w:rPr>
        <w:t>- створення сприятливого інвестиційного клімату для залучення внутрішніх та зовнішніх інвестицій;</w:t>
      </w:r>
    </w:p>
    <w:p w:rsidR="005E4C7B" w:rsidRPr="00F42611" w:rsidRDefault="005E4C7B" w:rsidP="005E4C7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42611">
        <w:rPr>
          <w:rFonts w:ascii="Times New Roman" w:hAnsi="Times New Roman" w:cs="Times New Roman"/>
          <w:sz w:val="28"/>
          <w:szCs w:val="28"/>
          <w:lang w:eastAsia="uk-UA"/>
        </w:rPr>
        <w:t>- створення позитивного іміджу підприємництва, вдосконалення системи інформаційно-консультативного забезпечення суб’єктів малого та середнього підприємництва.</w:t>
      </w:r>
    </w:p>
    <w:p w:rsidR="005E4C7B" w:rsidRPr="00F42611" w:rsidRDefault="005E4C7B" w:rsidP="005E4C7B">
      <w:pPr>
        <w:shd w:val="clear" w:color="auto" w:fill="FFFFFF"/>
        <w:spacing w:before="100" w:beforeAutospacing="1" w:after="225" w:line="405" w:lineRule="atLeast"/>
        <w:jc w:val="center"/>
        <w:textAlignment w:val="baseline"/>
        <w:rPr>
          <w:b/>
          <w:color w:val="212529"/>
          <w:sz w:val="28"/>
          <w:szCs w:val="28"/>
          <w:lang w:eastAsia="uk-UA"/>
        </w:rPr>
      </w:pPr>
      <w:r w:rsidRPr="00F42611">
        <w:rPr>
          <w:b/>
          <w:color w:val="212529"/>
          <w:sz w:val="28"/>
          <w:szCs w:val="28"/>
          <w:lang w:eastAsia="uk-UA"/>
        </w:rPr>
        <w:t xml:space="preserve">4. </w:t>
      </w:r>
      <w:r w:rsidRPr="00F64327">
        <w:rPr>
          <w:b/>
          <w:color w:val="212529"/>
          <w:sz w:val="28"/>
          <w:szCs w:val="28"/>
          <w:lang w:eastAsia="uk-UA"/>
        </w:rPr>
        <w:t>Очікувані кінцеві результати від реалізації Програми</w:t>
      </w:r>
    </w:p>
    <w:p w:rsidR="005E4C7B" w:rsidRDefault="005E4C7B" w:rsidP="005E4C7B">
      <w:pPr>
        <w:pStyle w:val="ab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42611">
        <w:rPr>
          <w:rFonts w:ascii="Times New Roman" w:hAnsi="Times New Roman" w:cs="Times New Roman"/>
          <w:sz w:val="28"/>
          <w:szCs w:val="28"/>
          <w:lang w:eastAsia="uk-UA"/>
        </w:rPr>
        <w:t>Створення робочих місць формуванню середнього прошарку суспільства, становлення ефективного власника; зниження соціальної напруженості.</w:t>
      </w:r>
    </w:p>
    <w:p w:rsidR="005E4C7B" w:rsidRDefault="005E4C7B" w:rsidP="005E4C7B">
      <w:pPr>
        <w:pStyle w:val="ab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42611">
        <w:rPr>
          <w:rFonts w:ascii="Times New Roman" w:hAnsi="Times New Roman" w:cs="Times New Roman"/>
          <w:sz w:val="28"/>
          <w:szCs w:val="28"/>
          <w:lang w:eastAsia="uk-UA"/>
        </w:rPr>
        <w:t>Збільшення кількості самозайнятого населення та залучення безробітних громадян до підприємницької діяльності.</w:t>
      </w:r>
    </w:p>
    <w:p w:rsidR="005E4C7B" w:rsidRDefault="005E4C7B" w:rsidP="005E4C7B">
      <w:pPr>
        <w:pStyle w:val="ab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42611">
        <w:rPr>
          <w:rFonts w:ascii="Times New Roman" w:hAnsi="Times New Roman" w:cs="Times New Roman"/>
          <w:sz w:val="28"/>
          <w:szCs w:val="28"/>
          <w:lang w:eastAsia="uk-UA"/>
        </w:rPr>
        <w:t>Розвиток  фермерських господарств.</w:t>
      </w:r>
    </w:p>
    <w:p w:rsidR="005E4C7B" w:rsidRDefault="005E4C7B" w:rsidP="005E4C7B">
      <w:pPr>
        <w:pStyle w:val="ab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42611">
        <w:rPr>
          <w:rFonts w:ascii="Times New Roman" w:hAnsi="Times New Roman" w:cs="Times New Roman"/>
          <w:sz w:val="28"/>
          <w:szCs w:val="28"/>
          <w:lang w:eastAsia="uk-UA"/>
        </w:rPr>
        <w:t>Покращення якості обслуговування та розширення сфери надання послуг для населення завдяки поглибленню здорової конкуренції.</w:t>
      </w:r>
    </w:p>
    <w:p w:rsidR="005E4C7B" w:rsidRDefault="005E4C7B" w:rsidP="005E4C7B">
      <w:pPr>
        <w:pStyle w:val="ab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42611">
        <w:rPr>
          <w:rFonts w:ascii="Times New Roman" w:hAnsi="Times New Roman" w:cs="Times New Roman"/>
          <w:sz w:val="28"/>
          <w:szCs w:val="28"/>
          <w:lang w:eastAsia="uk-UA"/>
        </w:rPr>
        <w:t>Зміцнення громадської думки щодо позитивного соціального статусу підприємця.</w:t>
      </w:r>
    </w:p>
    <w:p w:rsidR="005E4C7B" w:rsidRDefault="005E4C7B" w:rsidP="005E4C7B">
      <w:pPr>
        <w:pStyle w:val="ab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42611">
        <w:rPr>
          <w:rFonts w:ascii="Times New Roman" w:hAnsi="Times New Roman" w:cs="Times New Roman"/>
          <w:sz w:val="28"/>
          <w:szCs w:val="28"/>
          <w:lang w:eastAsia="uk-UA"/>
        </w:rPr>
        <w:t>Формування і розвитку в суспільному вихованні етики підприємництва, його соціальної відповідальності і, передусім, відповідальність перед громадою.</w:t>
      </w:r>
    </w:p>
    <w:p w:rsidR="005E4C7B" w:rsidRDefault="005E4C7B" w:rsidP="005E4C7B">
      <w:pPr>
        <w:pStyle w:val="ab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42611">
        <w:rPr>
          <w:rFonts w:ascii="Times New Roman" w:hAnsi="Times New Roman" w:cs="Times New Roman"/>
          <w:sz w:val="28"/>
          <w:szCs w:val="28"/>
          <w:lang w:eastAsia="uk-UA"/>
        </w:rPr>
        <w:t>Поліпшення діяльності об’єктів інфраструктури.</w:t>
      </w:r>
    </w:p>
    <w:p w:rsidR="005E4C7B" w:rsidRDefault="005E4C7B" w:rsidP="005E4C7B">
      <w:pPr>
        <w:pStyle w:val="ab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42611">
        <w:rPr>
          <w:rFonts w:ascii="Times New Roman" w:hAnsi="Times New Roman" w:cs="Times New Roman"/>
          <w:sz w:val="28"/>
          <w:szCs w:val="28"/>
          <w:lang w:eastAsia="uk-UA"/>
        </w:rPr>
        <w:t>Зменшення диспропорцій у розвитку підприємництва у сільській місцевості.</w:t>
      </w:r>
    </w:p>
    <w:p w:rsidR="005E4C7B" w:rsidRDefault="005E4C7B" w:rsidP="005E4C7B">
      <w:pPr>
        <w:pStyle w:val="ab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42611">
        <w:rPr>
          <w:rFonts w:ascii="Times New Roman" w:hAnsi="Times New Roman" w:cs="Times New Roman"/>
          <w:sz w:val="28"/>
          <w:szCs w:val="28"/>
          <w:lang w:eastAsia="uk-UA"/>
        </w:rPr>
        <w:t>Забезпечення розвитку малого і середнього бізнесу інноваційного спрямування.</w:t>
      </w:r>
    </w:p>
    <w:p w:rsidR="005E4C7B" w:rsidRDefault="005E4C7B" w:rsidP="005E4C7B">
      <w:pPr>
        <w:pStyle w:val="ab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42611">
        <w:rPr>
          <w:rFonts w:ascii="Times New Roman" w:hAnsi="Times New Roman" w:cs="Times New Roman"/>
          <w:sz w:val="28"/>
          <w:szCs w:val="28"/>
          <w:lang w:eastAsia="uk-UA"/>
        </w:rPr>
        <w:t>Підвищення якості надання адміністративних послуг з метою зменшення витрат коштів і часу суб’єктів малого і середнього підприємництва, пов’язаних із отриманням дозвільних документів.</w:t>
      </w:r>
    </w:p>
    <w:p w:rsidR="005E4C7B" w:rsidRPr="00F42611" w:rsidRDefault="005E4C7B" w:rsidP="005E4C7B">
      <w:pPr>
        <w:pStyle w:val="ab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42611">
        <w:rPr>
          <w:rFonts w:ascii="Times New Roman" w:hAnsi="Times New Roman" w:cs="Times New Roman"/>
          <w:sz w:val="28"/>
          <w:szCs w:val="28"/>
          <w:lang w:eastAsia="uk-UA"/>
        </w:rPr>
        <w:t>Поліпшення діяльності з використанням наукоємних, ресурсів та енергозберігаючих інноваційних технологій, інформаційно – комунікаційних технологій (ІКТ), новітніх ІТ-технологій.</w:t>
      </w:r>
    </w:p>
    <w:p w:rsidR="005E4C7B" w:rsidRPr="00F42611" w:rsidRDefault="005E4C7B" w:rsidP="005E4C7B">
      <w:pPr>
        <w:pStyle w:val="ac"/>
        <w:shd w:val="clear" w:color="auto" w:fill="FFFFFF"/>
        <w:spacing w:before="100" w:beforeAutospacing="1" w:after="225" w:line="405" w:lineRule="atLeast"/>
        <w:jc w:val="center"/>
        <w:textAlignment w:val="baseline"/>
        <w:rPr>
          <w:rFonts w:ascii="Times New Roman" w:hAnsi="Times New Roman"/>
          <w:b/>
          <w:color w:val="212529"/>
          <w:sz w:val="28"/>
          <w:szCs w:val="28"/>
          <w:lang w:eastAsia="uk-UA"/>
        </w:rPr>
      </w:pPr>
      <w:r w:rsidRPr="00F42611">
        <w:rPr>
          <w:rFonts w:ascii="Times New Roman" w:hAnsi="Times New Roman"/>
          <w:b/>
          <w:color w:val="212529"/>
          <w:sz w:val="28"/>
          <w:szCs w:val="28"/>
          <w:lang w:eastAsia="uk-UA"/>
        </w:rPr>
        <w:t xml:space="preserve">5.Терміни і етапи реалізації Програми:   </w:t>
      </w:r>
    </w:p>
    <w:p w:rsidR="005E4C7B" w:rsidRPr="00F42611" w:rsidRDefault="005E4C7B" w:rsidP="005E4C7B">
      <w:pPr>
        <w:pStyle w:val="ac"/>
        <w:shd w:val="clear" w:color="auto" w:fill="FFFFFF"/>
        <w:spacing w:before="100" w:beforeAutospacing="1" w:after="225" w:line="405" w:lineRule="atLeast"/>
        <w:jc w:val="center"/>
        <w:textAlignment w:val="baseline"/>
        <w:rPr>
          <w:rFonts w:ascii="Times New Roman" w:hAnsi="Times New Roman"/>
          <w:b/>
          <w:color w:val="212529"/>
          <w:sz w:val="28"/>
          <w:szCs w:val="28"/>
          <w:lang w:eastAsia="uk-UA"/>
        </w:rPr>
      </w:pPr>
      <w:r w:rsidRPr="00F42611">
        <w:rPr>
          <w:rFonts w:ascii="Times New Roman" w:hAnsi="Times New Roman"/>
          <w:color w:val="212529"/>
          <w:sz w:val="28"/>
          <w:szCs w:val="28"/>
          <w:lang w:eastAsia="uk-UA"/>
        </w:rPr>
        <w:t>2022-2024 роки</w:t>
      </w:r>
    </w:p>
    <w:p w:rsidR="005E4C7B" w:rsidRPr="00F42611" w:rsidRDefault="005E4C7B" w:rsidP="005E4C7B">
      <w:pPr>
        <w:pStyle w:val="ac"/>
        <w:shd w:val="clear" w:color="auto" w:fill="FFFFFF"/>
        <w:spacing w:before="100" w:beforeAutospacing="1" w:after="225" w:line="405" w:lineRule="atLeast"/>
        <w:textAlignment w:val="baseline"/>
        <w:rPr>
          <w:rFonts w:ascii="Times New Roman" w:hAnsi="Times New Roman"/>
          <w:b/>
          <w:color w:val="212529"/>
          <w:sz w:val="28"/>
          <w:szCs w:val="28"/>
          <w:lang w:eastAsia="uk-UA"/>
        </w:rPr>
      </w:pPr>
    </w:p>
    <w:p w:rsidR="005E4C7B" w:rsidRPr="00F42611" w:rsidRDefault="005E4C7B" w:rsidP="005E4C7B">
      <w:pPr>
        <w:pStyle w:val="ac"/>
        <w:shd w:val="clear" w:color="auto" w:fill="FFFFFF"/>
        <w:spacing w:before="100" w:beforeAutospacing="1" w:after="225" w:line="405" w:lineRule="atLeast"/>
        <w:jc w:val="center"/>
        <w:textAlignment w:val="baseline"/>
        <w:rPr>
          <w:rFonts w:ascii="Times New Roman" w:hAnsi="Times New Roman"/>
          <w:b/>
          <w:color w:val="212529"/>
          <w:sz w:val="28"/>
          <w:szCs w:val="28"/>
          <w:lang w:eastAsia="uk-UA"/>
        </w:rPr>
      </w:pPr>
      <w:r w:rsidRPr="00F42611">
        <w:rPr>
          <w:rFonts w:ascii="Times New Roman" w:hAnsi="Times New Roman"/>
          <w:b/>
          <w:color w:val="212529"/>
          <w:sz w:val="28"/>
          <w:szCs w:val="28"/>
          <w:lang w:eastAsia="uk-UA"/>
        </w:rPr>
        <w:t>6. Джерела фінансування Програми</w:t>
      </w:r>
    </w:p>
    <w:p w:rsidR="005E4C7B" w:rsidRPr="00F42611" w:rsidRDefault="005E4C7B" w:rsidP="005E4C7B">
      <w:pPr>
        <w:ind w:firstLine="851"/>
        <w:jc w:val="both"/>
        <w:rPr>
          <w:sz w:val="28"/>
          <w:szCs w:val="28"/>
        </w:rPr>
      </w:pPr>
      <w:r w:rsidRPr="00F42611">
        <w:rPr>
          <w:sz w:val="28"/>
          <w:szCs w:val="28"/>
        </w:rPr>
        <w:t>Реалізація Програми здійснюється у межах видатків, передбачених у місцевому бюджеті на відповідну мету, а також за рахунок інших джерел, не заборонених чинним законодавством.</w:t>
      </w:r>
    </w:p>
    <w:p w:rsidR="005E4C7B" w:rsidRPr="00F64327" w:rsidRDefault="005E4C7B" w:rsidP="005E4C7B">
      <w:pPr>
        <w:shd w:val="clear" w:color="auto" w:fill="FFFFFF"/>
        <w:spacing w:after="225" w:line="405" w:lineRule="atLeast"/>
        <w:textAlignment w:val="baseline"/>
        <w:rPr>
          <w:color w:val="212529"/>
          <w:sz w:val="28"/>
          <w:szCs w:val="28"/>
          <w:lang w:eastAsia="uk-UA"/>
        </w:rPr>
      </w:pPr>
    </w:p>
    <w:p w:rsidR="005E4C7B" w:rsidRDefault="005E4C7B" w:rsidP="005E4C7B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7</w:t>
      </w:r>
      <w:r w:rsidRPr="00F64327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. Нормативно-правове регулювання</w:t>
      </w:r>
    </w:p>
    <w:p w:rsidR="005E4C7B" w:rsidRPr="00F64327" w:rsidRDefault="005E4C7B" w:rsidP="005E4C7B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eastAsia="uk-UA"/>
        </w:rPr>
      </w:pPr>
    </w:p>
    <w:p w:rsidR="005E4C7B" w:rsidRPr="00F64327" w:rsidRDefault="005E4C7B" w:rsidP="005E4C7B">
      <w:pPr>
        <w:shd w:val="clear" w:color="auto" w:fill="FFFFFF"/>
        <w:spacing w:after="225"/>
        <w:textAlignment w:val="baseline"/>
        <w:rPr>
          <w:color w:val="000000"/>
          <w:sz w:val="28"/>
          <w:szCs w:val="28"/>
          <w:lang w:eastAsia="uk-UA"/>
        </w:rPr>
      </w:pPr>
      <w:r w:rsidRPr="00F64327">
        <w:rPr>
          <w:color w:val="000000"/>
          <w:sz w:val="28"/>
          <w:szCs w:val="28"/>
          <w:lang w:eastAsia="uk-UA"/>
        </w:rPr>
        <w:t xml:space="preserve">Програма по підтримці розвитку малого та середнього підприємництва в </w:t>
      </w:r>
      <w:r w:rsidRPr="00F42611">
        <w:rPr>
          <w:color w:val="000000"/>
          <w:sz w:val="28"/>
          <w:szCs w:val="28"/>
          <w:lang w:eastAsia="uk-UA"/>
        </w:rPr>
        <w:t xml:space="preserve">Богданівській </w:t>
      </w:r>
      <w:r w:rsidRPr="00F64327">
        <w:rPr>
          <w:color w:val="000000"/>
          <w:sz w:val="28"/>
          <w:szCs w:val="28"/>
          <w:lang w:eastAsia="uk-UA"/>
        </w:rPr>
        <w:t xml:space="preserve"> сільської територіальній громаді на 202</w:t>
      </w:r>
      <w:r w:rsidRPr="00F42611">
        <w:rPr>
          <w:color w:val="000000"/>
          <w:sz w:val="28"/>
          <w:szCs w:val="28"/>
          <w:lang w:eastAsia="uk-UA"/>
        </w:rPr>
        <w:t>2</w:t>
      </w:r>
      <w:r w:rsidRPr="00F64327">
        <w:rPr>
          <w:color w:val="000000"/>
          <w:sz w:val="28"/>
          <w:szCs w:val="28"/>
          <w:lang w:eastAsia="uk-UA"/>
        </w:rPr>
        <w:t xml:space="preserve"> – 202</w:t>
      </w:r>
      <w:r w:rsidRPr="00F42611">
        <w:rPr>
          <w:color w:val="000000"/>
          <w:sz w:val="28"/>
          <w:szCs w:val="28"/>
          <w:lang w:eastAsia="uk-UA"/>
        </w:rPr>
        <w:t>4</w:t>
      </w:r>
      <w:r w:rsidRPr="00F64327">
        <w:rPr>
          <w:color w:val="000000"/>
          <w:sz w:val="28"/>
          <w:szCs w:val="28"/>
          <w:lang w:eastAsia="uk-UA"/>
        </w:rPr>
        <w:t xml:space="preserve"> роки розроблена у відповідності до чинного законодавства в Україні:</w:t>
      </w:r>
    </w:p>
    <w:p w:rsidR="005E4C7B" w:rsidRPr="00F64327" w:rsidRDefault="005E4C7B" w:rsidP="005E4C7B">
      <w:pPr>
        <w:numPr>
          <w:ilvl w:val="1"/>
          <w:numId w:val="34"/>
        </w:numPr>
        <w:shd w:val="clear" w:color="auto" w:fill="FFFFFF"/>
        <w:suppressAutoHyphens w:val="0"/>
        <w:spacing w:line="405" w:lineRule="atLeast"/>
        <w:ind w:left="360"/>
        <w:textAlignment w:val="baseline"/>
        <w:rPr>
          <w:color w:val="212529"/>
          <w:sz w:val="28"/>
          <w:szCs w:val="28"/>
          <w:lang w:eastAsia="uk-UA"/>
        </w:rPr>
      </w:pPr>
      <w:r w:rsidRPr="00F64327">
        <w:rPr>
          <w:color w:val="212529"/>
          <w:sz w:val="28"/>
          <w:szCs w:val="28"/>
          <w:lang w:eastAsia="uk-UA"/>
        </w:rPr>
        <w:t>Закон України «Про розвиток та державну підтримку малого та середнього підприємництва в Україні»;</w:t>
      </w:r>
    </w:p>
    <w:p w:rsidR="005E4C7B" w:rsidRPr="00F64327" w:rsidRDefault="005E4C7B" w:rsidP="005E4C7B">
      <w:pPr>
        <w:numPr>
          <w:ilvl w:val="1"/>
          <w:numId w:val="34"/>
        </w:numPr>
        <w:shd w:val="clear" w:color="auto" w:fill="FFFFFF"/>
        <w:suppressAutoHyphens w:val="0"/>
        <w:spacing w:line="405" w:lineRule="atLeast"/>
        <w:ind w:left="360"/>
        <w:textAlignment w:val="baseline"/>
        <w:rPr>
          <w:color w:val="212529"/>
          <w:sz w:val="28"/>
          <w:szCs w:val="28"/>
          <w:lang w:eastAsia="uk-UA"/>
        </w:rPr>
      </w:pPr>
      <w:r w:rsidRPr="00F64327">
        <w:rPr>
          <w:color w:val="212529"/>
          <w:sz w:val="28"/>
          <w:szCs w:val="28"/>
          <w:lang w:eastAsia="uk-UA"/>
        </w:rPr>
        <w:t>Закон України «Про Національну програму сприяння розвитку малого підприємництва в Україні»;</w:t>
      </w:r>
    </w:p>
    <w:p w:rsidR="005E4C7B" w:rsidRPr="00F64327" w:rsidRDefault="005E4C7B" w:rsidP="005E4C7B">
      <w:pPr>
        <w:numPr>
          <w:ilvl w:val="1"/>
          <w:numId w:val="34"/>
        </w:numPr>
        <w:shd w:val="clear" w:color="auto" w:fill="FFFFFF"/>
        <w:suppressAutoHyphens w:val="0"/>
        <w:spacing w:line="405" w:lineRule="atLeast"/>
        <w:ind w:left="360"/>
        <w:textAlignment w:val="baseline"/>
        <w:rPr>
          <w:color w:val="212529"/>
          <w:sz w:val="28"/>
          <w:szCs w:val="28"/>
          <w:lang w:eastAsia="uk-UA"/>
        </w:rPr>
      </w:pPr>
      <w:r w:rsidRPr="00F64327">
        <w:rPr>
          <w:color w:val="212529"/>
          <w:sz w:val="28"/>
          <w:szCs w:val="28"/>
          <w:lang w:eastAsia="uk-UA"/>
        </w:rPr>
        <w:t>Закон України «Про державні цільові програми»;</w:t>
      </w:r>
    </w:p>
    <w:p w:rsidR="005E4C7B" w:rsidRPr="00F64327" w:rsidRDefault="005E4C7B" w:rsidP="005E4C7B">
      <w:pPr>
        <w:numPr>
          <w:ilvl w:val="1"/>
          <w:numId w:val="34"/>
        </w:numPr>
        <w:shd w:val="clear" w:color="auto" w:fill="FFFFFF"/>
        <w:suppressAutoHyphens w:val="0"/>
        <w:spacing w:line="405" w:lineRule="atLeast"/>
        <w:ind w:left="360"/>
        <w:textAlignment w:val="baseline"/>
        <w:rPr>
          <w:color w:val="212529"/>
          <w:sz w:val="28"/>
          <w:szCs w:val="28"/>
          <w:lang w:eastAsia="uk-UA"/>
        </w:rPr>
      </w:pPr>
      <w:r w:rsidRPr="00F64327">
        <w:rPr>
          <w:color w:val="212529"/>
          <w:sz w:val="28"/>
          <w:szCs w:val="28"/>
          <w:lang w:eastAsia="uk-UA"/>
        </w:rPr>
        <w:t>Закон України «Про державне прогнозування та розроблення програм економічного і соціального розвитку України»;</w:t>
      </w:r>
    </w:p>
    <w:p w:rsidR="005E4C7B" w:rsidRPr="00F64327" w:rsidRDefault="005E4C7B" w:rsidP="005E4C7B">
      <w:pPr>
        <w:numPr>
          <w:ilvl w:val="1"/>
          <w:numId w:val="34"/>
        </w:numPr>
        <w:shd w:val="clear" w:color="auto" w:fill="FFFFFF"/>
        <w:suppressAutoHyphens w:val="0"/>
        <w:spacing w:line="405" w:lineRule="atLeast"/>
        <w:ind w:left="360"/>
        <w:textAlignment w:val="baseline"/>
        <w:rPr>
          <w:color w:val="212529"/>
          <w:sz w:val="28"/>
          <w:szCs w:val="28"/>
          <w:lang w:eastAsia="uk-UA"/>
        </w:rPr>
      </w:pPr>
      <w:r w:rsidRPr="00F64327">
        <w:rPr>
          <w:color w:val="212529"/>
          <w:sz w:val="28"/>
          <w:szCs w:val="28"/>
          <w:lang w:eastAsia="uk-UA"/>
        </w:rPr>
        <w:t>Закон України «Про місцеве самоврядування в Україні»;</w:t>
      </w:r>
    </w:p>
    <w:p w:rsidR="005E4C7B" w:rsidRPr="00F64327" w:rsidRDefault="005E4C7B" w:rsidP="005E4C7B">
      <w:pPr>
        <w:numPr>
          <w:ilvl w:val="1"/>
          <w:numId w:val="34"/>
        </w:numPr>
        <w:shd w:val="clear" w:color="auto" w:fill="FFFFFF"/>
        <w:suppressAutoHyphens w:val="0"/>
        <w:spacing w:line="405" w:lineRule="atLeast"/>
        <w:ind w:left="360"/>
        <w:textAlignment w:val="baseline"/>
        <w:rPr>
          <w:color w:val="212529"/>
          <w:sz w:val="28"/>
          <w:szCs w:val="28"/>
          <w:lang w:eastAsia="uk-UA"/>
        </w:rPr>
      </w:pPr>
      <w:r w:rsidRPr="00F64327">
        <w:rPr>
          <w:color w:val="212529"/>
          <w:sz w:val="28"/>
          <w:szCs w:val="28"/>
          <w:lang w:eastAsia="uk-UA"/>
        </w:rPr>
        <w:t>та інших нормативно-правових документів, які містять норми щодо сприяння розвитку підприємництва в Україні.</w:t>
      </w:r>
    </w:p>
    <w:p w:rsidR="005E4C7B" w:rsidRPr="00F64327" w:rsidRDefault="005E4C7B" w:rsidP="005E4C7B">
      <w:pPr>
        <w:shd w:val="clear" w:color="auto" w:fill="FFFFFF"/>
        <w:textAlignment w:val="baseline"/>
        <w:rPr>
          <w:color w:val="000000"/>
          <w:sz w:val="28"/>
          <w:szCs w:val="28"/>
          <w:lang w:eastAsia="uk-UA"/>
        </w:rPr>
      </w:pPr>
      <w:r w:rsidRPr="00F64327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 </w:t>
      </w:r>
    </w:p>
    <w:p w:rsidR="005E4C7B" w:rsidRDefault="005E4C7B" w:rsidP="005E4C7B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F64327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6. Координація та контроль за ходом виконання Програми</w:t>
      </w:r>
    </w:p>
    <w:p w:rsidR="005E4C7B" w:rsidRPr="00F64327" w:rsidRDefault="005E4C7B" w:rsidP="005E4C7B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eastAsia="uk-UA"/>
        </w:rPr>
      </w:pPr>
    </w:p>
    <w:p w:rsidR="005E4C7B" w:rsidRPr="00F64327" w:rsidRDefault="005E4C7B" w:rsidP="005E4C7B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F64327">
        <w:rPr>
          <w:color w:val="000000"/>
          <w:sz w:val="28"/>
          <w:szCs w:val="28"/>
          <w:lang w:eastAsia="uk-UA"/>
        </w:rPr>
        <w:t xml:space="preserve">Координацію та контроль за станом виконання Програми здійснює виконавчий комітет </w:t>
      </w:r>
      <w:r w:rsidRPr="00F42611">
        <w:rPr>
          <w:color w:val="000000"/>
          <w:sz w:val="28"/>
          <w:szCs w:val="28"/>
          <w:lang w:eastAsia="uk-UA"/>
        </w:rPr>
        <w:t>Богданівської</w:t>
      </w:r>
      <w:r w:rsidRPr="00F64327">
        <w:rPr>
          <w:color w:val="000000"/>
          <w:sz w:val="28"/>
          <w:szCs w:val="28"/>
          <w:lang w:eastAsia="uk-UA"/>
        </w:rPr>
        <w:t xml:space="preserve"> сільської ради – головний розпорядник коштів та постійна комісія з питань планування, фінансів, бюджету та соціально-економічного розвитку.</w:t>
      </w:r>
    </w:p>
    <w:p w:rsidR="005E4C7B" w:rsidRPr="00F64327" w:rsidRDefault="005E4C7B" w:rsidP="005E4C7B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F64327">
        <w:rPr>
          <w:color w:val="000000"/>
          <w:sz w:val="28"/>
          <w:szCs w:val="28"/>
          <w:lang w:eastAsia="uk-UA"/>
        </w:rPr>
        <w:t xml:space="preserve">Організацію та контроль за виконанням Програми здійснює </w:t>
      </w:r>
      <w:r w:rsidRPr="00F42611">
        <w:rPr>
          <w:color w:val="000000"/>
          <w:sz w:val="28"/>
          <w:szCs w:val="28"/>
          <w:lang w:eastAsia="uk-UA"/>
        </w:rPr>
        <w:t xml:space="preserve"> </w:t>
      </w:r>
      <w:r w:rsidRPr="00F64327">
        <w:rPr>
          <w:color w:val="000000"/>
          <w:sz w:val="28"/>
          <w:szCs w:val="28"/>
          <w:lang w:eastAsia="uk-UA"/>
        </w:rPr>
        <w:t xml:space="preserve">економічний відділ виконавчого комітету </w:t>
      </w:r>
      <w:r w:rsidRPr="00F42611">
        <w:rPr>
          <w:color w:val="000000"/>
          <w:sz w:val="28"/>
          <w:szCs w:val="28"/>
          <w:lang w:eastAsia="uk-UA"/>
        </w:rPr>
        <w:t>Богданівської</w:t>
      </w:r>
      <w:r w:rsidRPr="00F64327">
        <w:rPr>
          <w:color w:val="000000"/>
          <w:sz w:val="28"/>
          <w:szCs w:val="28"/>
          <w:lang w:eastAsia="uk-UA"/>
        </w:rPr>
        <w:t xml:space="preserve"> сільської ради (далі - відповідальний виконавець) визначає першочерговість виконання заходів (Додаток 1) з урахуванням потреб малого і середнього підприємництва, наявності фінансових та інших ресурсів. Відповідальний виконавець в ході реалізації Програми забезпечує цільове та ефективне використання бюджетних коштів, у межах визначених бюджетних призначень.</w:t>
      </w:r>
    </w:p>
    <w:p w:rsidR="005E4C7B" w:rsidRDefault="005E4C7B" w:rsidP="005E4C7B">
      <w:pPr>
        <w:shd w:val="clear" w:color="auto" w:fill="FFFFFF"/>
        <w:spacing w:after="225"/>
        <w:textAlignment w:val="baseline"/>
        <w:rPr>
          <w:color w:val="000000"/>
          <w:sz w:val="28"/>
          <w:szCs w:val="28"/>
          <w:lang w:eastAsia="uk-UA"/>
        </w:rPr>
      </w:pPr>
    </w:p>
    <w:p w:rsidR="005E4C7B" w:rsidRDefault="005E4C7B" w:rsidP="005E4C7B">
      <w:pPr>
        <w:shd w:val="clear" w:color="auto" w:fill="FFFFFF"/>
        <w:spacing w:after="225"/>
        <w:textAlignment w:val="baseline"/>
        <w:rPr>
          <w:color w:val="000000"/>
          <w:sz w:val="28"/>
          <w:szCs w:val="28"/>
          <w:lang w:eastAsia="uk-UA"/>
        </w:rPr>
      </w:pPr>
    </w:p>
    <w:p w:rsidR="005E4C7B" w:rsidRDefault="005E4C7B" w:rsidP="005E4C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сільської ради                                                   Олена ТАРАСЕНКО</w:t>
      </w:r>
    </w:p>
    <w:p w:rsidR="005E4C7B" w:rsidRDefault="005E4C7B" w:rsidP="005E4C7B">
      <w:pPr>
        <w:shd w:val="clear" w:color="auto" w:fill="FFFFFF"/>
        <w:spacing w:after="225"/>
        <w:textAlignment w:val="baseline"/>
        <w:rPr>
          <w:color w:val="000000"/>
          <w:sz w:val="28"/>
          <w:szCs w:val="28"/>
          <w:lang w:eastAsia="uk-UA"/>
        </w:rPr>
      </w:pPr>
    </w:p>
    <w:p w:rsidR="005E4C7B" w:rsidRDefault="005E4C7B" w:rsidP="005E4C7B">
      <w:pPr>
        <w:shd w:val="clear" w:color="auto" w:fill="FFFFFF"/>
        <w:spacing w:after="225"/>
        <w:jc w:val="right"/>
        <w:textAlignment w:val="baseline"/>
        <w:rPr>
          <w:color w:val="000000"/>
          <w:sz w:val="28"/>
          <w:szCs w:val="28"/>
          <w:lang w:eastAsia="uk-UA"/>
        </w:rPr>
      </w:pPr>
    </w:p>
    <w:p w:rsidR="005E4C7B" w:rsidRPr="00F64327" w:rsidRDefault="005E4C7B" w:rsidP="005E4C7B">
      <w:pPr>
        <w:shd w:val="clear" w:color="auto" w:fill="FFFFFF"/>
        <w:spacing w:after="225"/>
        <w:jc w:val="right"/>
        <w:textAlignment w:val="baseline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Додаток </w:t>
      </w:r>
    </w:p>
    <w:p w:rsidR="005E4C7B" w:rsidRPr="00F64327" w:rsidRDefault="005E4C7B" w:rsidP="005E4C7B">
      <w:pPr>
        <w:shd w:val="clear" w:color="auto" w:fill="FFFFFF"/>
        <w:spacing w:after="225"/>
        <w:textAlignment w:val="baseline"/>
        <w:rPr>
          <w:color w:val="000000"/>
          <w:sz w:val="28"/>
          <w:szCs w:val="28"/>
          <w:lang w:eastAsia="uk-UA"/>
        </w:rPr>
      </w:pPr>
      <w:r w:rsidRPr="00F64327">
        <w:rPr>
          <w:color w:val="000000"/>
          <w:sz w:val="28"/>
          <w:szCs w:val="28"/>
          <w:lang w:eastAsia="uk-UA"/>
        </w:rPr>
        <w:lastRenderedPageBreak/>
        <w:t xml:space="preserve">До Програми розвитку малого і середнього підприємництва на території </w:t>
      </w:r>
      <w:r>
        <w:rPr>
          <w:color w:val="000000"/>
          <w:sz w:val="28"/>
          <w:szCs w:val="28"/>
          <w:lang w:eastAsia="uk-UA"/>
        </w:rPr>
        <w:t xml:space="preserve">Богданівської </w:t>
      </w:r>
      <w:r w:rsidRPr="00F64327">
        <w:rPr>
          <w:color w:val="000000"/>
          <w:sz w:val="28"/>
          <w:szCs w:val="28"/>
          <w:lang w:eastAsia="uk-UA"/>
        </w:rPr>
        <w:t xml:space="preserve"> сільської територіальної громади </w:t>
      </w:r>
      <w:r>
        <w:rPr>
          <w:color w:val="000000"/>
          <w:sz w:val="28"/>
          <w:szCs w:val="28"/>
          <w:lang w:eastAsia="uk-UA"/>
        </w:rPr>
        <w:t xml:space="preserve"> </w:t>
      </w:r>
      <w:r w:rsidRPr="00F64327">
        <w:rPr>
          <w:color w:val="000000"/>
          <w:sz w:val="28"/>
          <w:szCs w:val="28"/>
          <w:lang w:eastAsia="uk-UA"/>
        </w:rPr>
        <w:t>на 202</w:t>
      </w:r>
      <w:r>
        <w:rPr>
          <w:color w:val="000000"/>
          <w:sz w:val="28"/>
          <w:szCs w:val="28"/>
          <w:lang w:eastAsia="uk-UA"/>
        </w:rPr>
        <w:t>2</w:t>
      </w:r>
      <w:r w:rsidRPr="00F64327">
        <w:rPr>
          <w:color w:val="000000"/>
          <w:sz w:val="28"/>
          <w:szCs w:val="28"/>
          <w:lang w:eastAsia="uk-UA"/>
        </w:rPr>
        <w:t xml:space="preserve"> – 202</w:t>
      </w:r>
      <w:r>
        <w:rPr>
          <w:color w:val="000000"/>
          <w:sz w:val="28"/>
          <w:szCs w:val="28"/>
          <w:lang w:eastAsia="uk-UA"/>
        </w:rPr>
        <w:t>4</w:t>
      </w:r>
      <w:r w:rsidRPr="00F64327">
        <w:rPr>
          <w:color w:val="000000"/>
          <w:sz w:val="28"/>
          <w:szCs w:val="28"/>
          <w:lang w:eastAsia="uk-UA"/>
        </w:rPr>
        <w:t xml:space="preserve"> роки</w:t>
      </w:r>
    </w:p>
    <w:p w:rsidR="005E4C7B" w:rsidRPr="00F64327" w:rsidRDefault="005E4C7B" w:rsidP="005E4C7B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eastAsia="uk-UA"/>
        </w:rPr>
      </w:pPr>
      <w:r w:rsidRPr="00F64327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 </w:t>
      </w:r>
    </w:p>
    <w:p w:rsidR="005E4C7B" w:rsidRPr="00F64327" w:rsidRDefault="005E4C7B" w:rsidP="005E4C7B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eastAsia="uk-UA"/>
        </w:rPr>
      </w:pPr>
      <w:r w:rsidRPr="00F64327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Заходи до програми розвитку малого і середнього підприємництва на території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Богданівської</w:t>
      </w:r>
      <w:r w:rsidRPr="00F64327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сільської територіальної громади на 202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2</w:t>
      </w:r>
      <w:r w:rsidRPr="00F64327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-202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4</w:t>
      </w:r>
      <w:r w:rsidRPr="00F64327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роки</w:t>
      </w:r>
    </w:p>
    <w:p w:rsidR="005E4C7B" w:rsidRPr="00F64327" w:rsidRDefault="005E4C7B" w:rsidP="005E4C7B">
      <w:pPr>
        <w:shd w:val="clear" w:color="auto" w:fill="FFFFFF"/>
        <w:spacing w:beforeAutospacing="1" w:line="405" w:lineRule="atLeast"/>
        <w:textAlignment w:val="baseline"/>
        <w:rPr>
          <w:color w:val="212529"/>
          <w:sz w:val="28"/>
          <w:szCs w:val="28"/>
          <w:lang w:eastAsia="uk-UA"/>
        </w:rPr>
      </w:pPr>
      <w:r w:rsidRPr="00F64327">
        <w:rPr>
          <w:color w:val="212529"/>
          <w:sz w:val="28"/>
          <w:szCs w:val="28"/>
          <w:lang w:eastAsia="uk-UA"/>
        </w:rPr>
        <w:t>   </w:t>
      </w:r>
    </w:p>
    <w:tbl>
      <w:tblPr>
        <w:tblW w:w="10413" w:type="dxa"/>
        <w:tblInd w:w="-9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3728"/>
        <w:gridCol w:w="1728"/>
        <w:gridCol w:w="2249"/>
        <w:gridCol w:w="2042"/>
      </w:tblGrid>
      <w:tr w:rsidR="005E4C7B" w:rsidRPr="00F64327" w:rsidTr="00790CB6">
        <w:tc>
          <w:tcPr>
            <w:tcW w:w="6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F6432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</w:p>
          <w:p w:rsidR="005E4C7B" w:rsidRPr="00F64327" w:rsidRDefault="005E4C7B" w:rsidP="00790CB6">
            <w:pPr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F6432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№ п/п</w:t>
            </w:r>
          </w:p>
        </w:tc>
        <w:tc>
          <w:tcPr>
            <w:tcW w:w="3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F6432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</w:p>
          <w:p w:rsidR="005E4C7B" w:rsidRPr="00F64327" w:rsidRDefault="005E4C7B" w:rsidP="00790CB6">
            <w:pPr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F6432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Заходи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F6432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</w:p>
          <w:p w:rsidR="005E4C7B" w:rsidRPr="00F64327" w:rsidRDefault="005E4C7B" w:rsidP="00790CB6">
            <w:pPr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F6432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Заплановані кошти тис. грн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F6432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</w:p>
          <w:p w:rsidR="005E4C7B" w:rsidRPr="00F64327" w:rsidRDefault="005E4C7B" w:rsidP="00790CB6">
            <w:pPr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F6432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Термін виконання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F6432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</w:p>
          <w:p w:rsidR="005E4C7B" w:rsidRPr="00F64327" w:rsidRDefault="005E4C7B" w:rsidP="00790CB6">
            <w:pPr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F6432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Виконавці </w:t>
            </w:r>
          </w:p>
        </w:tc>
      </w:tr>
      <w:tr w:rsidR="005E4C7B" w:rsidRPr="00F64327" w:rsidTr="00790CB6">
        <w:tc>
          <w:tcPr>
            <w:tcW w:w="6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F64327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F64327">
              <w:rPr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F64327">
              <w:rPr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F64327">
              <w:rPr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F64327">
              <w:rPr>
                <w:color w:val="000000"/>
                <w:sz w:val="28"/>
                <w:szCs w:val="28"/>
                <w:lang w:eastAsia="uk-UA"/>
              </w:rPr>
              <w:t>5</w:t>
            </w:r>
          </w:p>
        </w:tc>
      </w:tr>
      <w:tr w:rsidR="005E4C7B" w:rsidRPr="00F64327" w:rsidTr="00790CB6">
        <w:tc>
          <w:tcPr>
            <w:tcW w:w="6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F64327">
              <w:rPr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F64327">
              <w:rPr>
                <w:color w:val="000000"/>
                <w:sz w:val="28"/>
                <w:szCs w:val="28"/>
                <w:lang w:eastAsia="uk-UA"/>
              </w:rPr>
              <w:t>Забезпечення процедури розробки та прийняття регуляторних актів відповідно до Закону України «Про регуляторну політику у сфері підприємницької діяльності»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F64327">
              <w:rPr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F64327">
              <w:rPr>
                <w:color w:val="000000"/>
                <w:sz w:val="28"/>
                <w:szCs w:val="28"/>
                <w:lang w:eastAsia="uk-UA"/>
              </w:rPr>
              <w:t>У визначений законодавством термін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Е</w:t>
            </w:r>
            <w:r w:rsidRPr="00F64327">
              <w:rPr>
                <w:color w:val="000000"/>
                <w:sz w:val="28"/>
                <w:szCs w:val="28"/>
                <w:lang w:eastAsia="uk-UA"/>
              </w:rPr>
              <w:t>кономічний відділ</w:t>
            </w:r>
          </w:p>
        </w:tc>
      </w:tr>
      <w:tr w:rsidR="005E4C7B" w:rsidRPr="00F64327" w:rsidTr="00790CB6">
        <w:tc>
          <w:tcPr>
            <w:tcW w:w="6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3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Забезпечення приведення регуляторних актів у відповідність до Закону України «Про засади державної регуляторної політики у сфері господарської діяльності»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0,00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202</w:t>
            </w:r>
            <w:r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2</w:t>
            </w: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-202</w:t>
            </w:r>
            <w:r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4</w:t>
            </w: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 xml:space="preserve"> роки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Е</w:t>
            </w:r>
            <w:r w:rsidRPr="00F64327">
              <w:rPr>
                <w:color w:val="000000"/>
                <w:sz w:val="28"/>
                <w:szCs w:val="28"/>
                <w:lang w:eastAsia="uk-UA"/>
              </w:rPr>
              <w:t>кономічний відділ</w:t>
            </w:r>
          </w:p>
        </w:tc>
      </w:tr>
      <w:tr w:rsidR="005E4C7B" w:rsidRPr="00F64327" w:rsidTr="00790CB6">
        <w:tc>
          <w:tcPr>
            <w:tcW w:w="6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3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Встановлення пільг, місцевих податків для підприємців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0,00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202</w:t>
            </w:r>
            <w:r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2</w:t>
            </w: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-202</w:t>
            </w:r>
            <w:r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4</w:t>
            </w: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 xml:space="preserve"> роки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Е</w:t>
            </w:r>
            <w:r w:rsidRPr="00F64327">
              <w:rPr>
                <w:color w:val="000000"/>
                <w:sz w:val="28"/>
                <w:szCs w:val="28"/>
                <w:lang w:eastAsia="uk-UA"/>
              </w:rPr>
              <w:t>кономічний відділ</w:t>
            </w:r>
          </w:p>
        </w:tc>
      </w:tr>
      <w:tr w:rsidR="005E4C7B" w:rsidRPr="00F64327" w:rsidTr="00790CB6">
        <w:tc>
          <w:tcPr>
            <w:tcW w:w="6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lastRenderedPageBreak/>
              <w:t>4.</w:t>
            </w:r>
          </w:p>
        </w:tc>
        <w:tc>
          <w:tcPr>
            <w:tcW w:w="3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Оприлюднення діючих місцевих регуляторних актів в ЗМІ та на офіційному сайті сільської ради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0,00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202</w:t>
            </w:r>
            <w:r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2</w:t>
            </w: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-202</w:t>
            </w:r>
            <w:r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4</w:t>
            </w: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 xml:space="preserve"> роки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Е</w:t>
            </w:r>
            <w:r w:rsidRPr="00F64327">
              <w:rPr>
                <w:color w:val="000000"/>
                <w:sz w:val="28"/>
                <w:szCs w:val="28"/>
                <w:lang w:eastAsia="uk-UA"/>
              </w:rPr>
              <w:t>кономічний відділ</w:t>
            </w:r>
          </w:p>
        </w:tc>
      </w:tr>
      <w:tr w:rsidR="005E4C7B" w:rsidRPr="00F64327" w:rsidTr="00790CB6">
        <w:tc>
          <w:tcPr>
            <w:tcW w:w="6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3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Проведення семінарів, навчань та круглих столів для суб’єктів господарювання з вивченням нормативно-правової бази податкового законодавства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10,00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202</w:t>
            </w:r>
            <w:r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2</w:t>
            </w: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-202</w:t>
            </w:r>
            <w:r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4</w:t>
            </w: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 xml:space="preserve"> роки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Е</w:t>
            </w:r>
            <w:r w:rsidRPr="00F64327">
              <w:rPr>
                <w:color w:val="000000"/>
                <w:sz w:val="28"/>
                <w:szCs w:val="28"/>
                <w:lang w:eastAsia="uk-UA"/>
              </w:rPr>
              <w:t>кономічний відділ</w:t>
            </w:r>
          </w:p>
        </w:tc>
      </w:tr>
      <w:tr w:rsidR="005E4C7B" w:rsidRPr="00F64327" w:rsidTr="00790CB6">
        <w:tc>
          <w:tcPr>
            <w:tcW w:w="6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3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Надання консультативної допомоги суб’єктам підприємницької діяльності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0,00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202</w:t>
            </w:r>
            <w:r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2</w:t>
            </w: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-202</w:t>
            </w:r>
            <w:r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4</w:t>
            </w: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 xml:space="preserve"> роки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Е</w:t>
            </w:r>
            <w:r w:rsidRPr="00F64327">
              <w:rPr>
                <w:color w:val="000000"/>
                <w:sz w:val="28"/>
                <w:szCs w:val="28"/>
                <w:lang w:eastAsia="uk-UA"/>
              </w:rPr>
              <w:t>кономічний відділ</w:t>
            </w:r>
          </w:p>
        </w:tc>
      </w:tr>
      <w:tr w:rsidR="005E4C7B" w:rsidRPr="00F64327" w:rsidTr="00790CB6">
        <w:tc>
          <w:tcPr>
            <w:tcW w:w="6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3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Виявлення та проведення консультацій для бажаючих відкрити власну справу, зайнятися підприємництвом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0,00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202</w:t>
            </w:r>
            <w:r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2</w:t>
            </w: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-202</w:t>
            </w:r>
            <w:r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4</w:t>
            </w: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 xml:space="preserve"> роки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Е</w:t>
            </w:r>
            <w:r w:rsidRPr="00F64327">
              <w:rPr>
                <w:color w:val="000000"/>
                <w:sz w:val="28"/>
                <w:szCs w:val="28"/>
                <w:lang w:eastAsia="uk-UA"/>
              </w:rPr>
              <w:t>кономічний відділ</w:t>
            </w:r>
          </w:p>
        </w:tc>
      </w:tr>
      <w:tr w:rsidR="005E4C7B" w:rsidRPr="00F64327" w:rsidTr="00790CB6">
        <w:tc>
          <w:tcPr>
            <w:tcW w:w="6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8.</w:t>
            </w:r>
          </w:p>
        </w:tc>
        <w:tc>
          <w:tcPr>
            <w:tcW w:w="3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Інформування підприємців про грантові та кредитні програми, в тому числі:</w:t>
            </w:r>
          </w:p>
          <w:p w:rsidR="005E4C7B" w:rsidRPr="00F64327" w:rsidRDefault="005E4C7B" w:rsidP="00790CB6">
            <w:pPr>
              <w:spacing w:after="150" w:line="360" w:lineRule="atLeast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- моніторинг грантових та кредитних програм, спрямованих на розвиток бізнесу;</w:t>
            </w:r>
          </w:p>
          <w:p w:rsidR="005E4C7B" w:rsidRPr="00F64327" w:rsidRDefault="005E4C7B" w:rsidP="00790CB6">
            <w:pPr>
              <w:spacing w:after="150" w:line="360" w:lineRule="atLeast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 xml:space="preserve">- оприлюднення інформації про грантові та кредитні можливості на офіційній веб-сторінці </w:t>
            </w:r>
            <w:r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 xml:space="preserve">   </w:t>
            </w: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громади (у розділі новини)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0,00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202</w:t>
            </w:r>
            <w:r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2</w:t>
            </w: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-202</w:t>
            </w:r>
            <w:r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4</w:t>
            </w: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 xml:space="preserve"> роки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Е</w:t>
            </w:r>
            <w:r w:rsidRPr="00F64327">
              <w:rPr>
                <w:color w:val="000000"/>
                <w:sz w:val="28"/>
                <w:szCs w:val="28"/>
                <w:lang w:eastAsia="uk-UA"/>
              </w:rPr>
              <w:t>кономічний відділ</w:t>
            </w:r>
          </w:p>
        </w:tc>
      </w:tr>
      <w:tr w:rsidR="005E4C7B" w:rsidRPr="00F64327" w:rsidTr="00790CB6">
        <w:tc>
          <w:tcPr>
            <w:tcW w:w="6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lastRenderedPageBreak/>
              <w:t>9.</w:t>
            </w:r>
          </w:p>
        </w:tc>
        <w:tc>
          <w:tcPr>
            <w:tcW w:w="3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Співпраця з районним центром зайнятості щодо надання допомоги з відкриття власної справи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0,00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202</w:t>
            </w:r>
            <w:r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2</w:t>
            </w: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-202</w:t>
            </w:r>
            <w:r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4</w:t>
            </w: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 xml:space="preserve"> роки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Е</w:t>
            </w:r>
            <w:r w:rsidRPr="00F64327">
              <w:rPr>
                <w:color w:val="000000"/>
                <w:sz w:val="28"/>
                <w:szCs w:val="28"/>
                <w:lang w:eastAsia="uk-UA"/>
              </w:rPr>
              <w:t>кономічний відділ</w:t>
            </w:r>
          </w:p>
        </w:tc>
      </w:tr>
      <w:tr w:rsidR="005E4C7B" w:rsidRPr="00F64327" w:rsidTr="00790CB6">
        <w:tc>
          <w:tcPr>
            <w:tcW w:w="6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10.</w:t>
            </w:r>
          </w:p>
        </w:tc>
        <w:tc>
          <w:tcPr>
            <w:tcW w:w="3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Сприяння залученню зовнішніх та внутрішніх інвестицій з метою розвитку та підтримки підприємництва в усіх сферах діяльності.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0,00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202</w:t>
            </w:r>
            <w:r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2</w:t>
            </w: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-202</w:t>
            </w:r>
            <w:r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>4</w:t>
            </w:r>
            <w:r w:rsidRPr="00F64327"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  <w:t xml:space="preserve"> роки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Е</w:t>
            </w:r>
            <w:r w:rsidRPr="00F64327">
              <w:rPr>
                <w:color w:val="000000"/>
                <w:sz w:val="28"/>
                <w:szCs w:val="28"/>
                <w:lang w:eastAsia="uk-UA"/>
              </w:rPr>
              <w:t>кономічний відділ</w:t>
            </w:r>
          </w:p>
        </w:tc>
      </w:tr>
      <w:tr w:rsidR="005E4C7B" w:rsidRPr="00F64327" w:rsidTr="00790CB6">
        <w:tc>
          <w:tcPr>
            <w:tcW w:w="6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rPr>
                <w:rFonts w:ascii="ProbaPro" w:hAnsi="ProbaPro"/>
                <w:color w:val="212529"/>
                <w:sz w:val="27"/>
                <w:szCs w:val="27"/>
                <w:lang w:eastAsia="uk-UA"/>
              </w:rPr>
            </w:pPr>
          </w:p>
        </w:tc>
        <w:tc>
          <w:tcPr>
            <w:tcW w:w="3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565298" w:rsidRDefault="005E4C7B" w:rsidP="00790CB6">
            <w:pPr>
              <w:spacing w:after="150" w:line="360" w:lineRule="atLeast"/>
              <w:textAlignment w:val="baseline"/>
              <w:rPr>
                <w:rFonts w:ascii="ProbaPro" w:hAnsi="ProbaPro"/>
                <w:b/>
                <w:color w:val="000000"/>
                <w:sz w:val="27"/>
                <w:szCs w:val="27"/>
                <w:lang w:eastAsia="uk-UA"/>
              </w:rPr>
            </w:pPr>
            <w:r w:rsidRPr="00565298">
              <w:rPr>
                <w:rFonts w:ascii="ProbaPro" w:hAnsi="ProbaPro"/>
                <w:b/>
                <w:color w:val="000000"/>
                <w:sz w:val="27"/>
                <w:szCs w:val="27"/>
                <w:lang w:eastAsia="uk-UA"/>
              </w:rPr>
              <w:t>Всього тис. грн.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565298" w:rsidRDefault="005E4C7B" w:rsidP="00790CB6">
            <w:pPr>
              <w:spacing w:after="150" w:line="360" w:lineRule="atLeast"/>
              <w:jc w:val="center"/>
              <w:textAlignment w:val="baseline"/>
              <w:rPr>
                <w:rFonts w:ascii="ProbaPro" w:hAnsi="ProbaPro"/>
                <w:b/>
                <w:color w:val="000000"/>
                <w:sz w:val="27"/>
                <w:szCs w:val="27"/>
                <w:lang w:eastAsia="uk-UA"/>
              </w:rPr>
            </w:pPr>
            <w:r w:rsidRPr="00565298">
              <w:rPr>
                <w:rFonts w:ascii="ProbaPro" w:hAnsi="ProbaPro"/>
                <w:b/>
                <w:color w:val="000000"/>
                <w:sz w:val="27"/>
                <w:szCs w:val="27"/>
                <w:lang w:eastAsia="uk-UA"/>
              </w:rPr>
              <w:t>10,0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rPr>
                <w:rFonts w:ascii="ProbaPro" w:hAnsi="ProbaPro"/>
                <w:color w:val="212529"/>
                <w:sz w:val="27"/>
                <w:szCs w:val="27"/>
                <w:lang w:eastAsia="uk-UA"/>
              </w:rPr>
            </w:pP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E4C7B" w:rsidRPr="00F64327" w:rsidRDefault="005E4C7B" w:rsidP="00790CB6">
            <w:pPr>
              <w:rPr>
                <w:rFonts w:ascii="ProbaPro" w:hAnsi="ProbaPro"/>
                <w:color w:val="212529"/>
                <w:sz w:val="27"/>
                <w:szCs w:val="27"/>
                <w:lang w:eastAsia="uk-UA"/>
              </w:rPr>
            </w:pPr>
          </w:p>
        </w:tc>
      </w:tr>
    </w:tbl>
    <w:p w:rsidR="005E4C7B" w:rsidRDefault="005E4C7B" w:rsidP="005E4C7B">
      <w:pPr>
        <w:jc w:val="both"/>
        <w:rPr>
          <w:b/>
          <w:sz w:val="28"/>
          <w:szCs w:val="28"/>
        </w:rPr>
      </w:pPr>
    </w:p>
    <w:p w:rsidR="005E4C7B" w:rsidRDefault="005E4C7B" w:rsidP="005E4C7B">
      <w:pPr>
        <w:jc w:val="both"/>
        <w:rPr>
          <w:b/>
          <w:sz w:val="28"/>
          <w:szCs w:val="28"/>
        </w:rPr>
      </w:pPr>
    </w:p>
    <w:p w:rsidR="005E4C7B" w:rsidRDefault="005E4C7B" w:rsidP="005E4C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сільської ради                                                   Олена ТАРАСЕНКО</w:t>
      </w:r>
    </w:p>
    <w:p w:rsidR="005E4C7B" w:rsidRDefault="005E4C7B" w:rsidP="005E4C7B"/>
    <w:p w:rsidR="00247EA4" w:rsidRPr="005E4C7B" w:rsidRDefault="00247EA4" w:rsidP="005E4C7B">
      <w:bookmarkStart w:id="0" w:name="_GoBack"/>
      <w:bookmarkEnd w:id="0"/>
    </w:p>
    <w:sectPr w:rsidR="00247EA4" w:rsidRPr="005E4C7B" w:rsidSect="005419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  <w:lang w:val="uk-UA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  <w:sz w:val="28"/>
        <w:szCs w:val="28"/>
        <w:lang w:val="uk-UA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  <w:sz w:val="28"/>
        <w:szCs w:val="28"/>
        <w:lang w:val="uk-UA"/>
      </w:r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  <w:sz w:val="28"/>
        <w:szCs w:val="28"/>
        <w:lang w:val="uk-UA"/>
      </w:r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  <w:sz w:val="28"/>
        <w:szCs w:val="28"/>
        <w:lang w:val="uk-UA"/>
      </w:r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  <w:sz w:val="28"/>
        <w:szCs w:val="28"/>
        <w:lang w:val="uk-UA"/>
      </w:r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  <w:sz w:val="28"/>
        <w:szCs w:val="28"/>
        <w:lang w:val="uk-UA"/>
      </w:r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  <w:sz w:val="28"/>
        <w:szCs w:val="28"/>
        <w:lang w:val="uk-UA"/>
      </w:r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  <w:sz w:val="28"/>
        <w:szCs w:val="28"/>
        <w:lang w:val="uk-UA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3" w15:restartNumberingAfterBreak="0">
    <w:nsid w:val="01F303AB"/>
    <w:multiLevelType w:val="hybridMultilevel"/>
    <w:tmpl w:val="B812F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B1D92"/>
    <w:multiLevelType w:val="hybridMultilevel"/>
    <w:tmpl w:val="0478AA3E"/>
    <w:lvl w:ilvl="0" w:tplc="0136BF3C">
      <w:start w:val="3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021D8"/>
    <w:multiLevelType w:val="multilevel"/>
    <w:tmpl w:val="1672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534F13"/>
    <w:multiLevelType w:val="hybridMultilevel"/>
    <w:tmpl w:val="E81639A6"/>
    <w:lvl w:ilvl="0" w:tplc="F9781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7152D"/>
    <w:multiLevelType w:val="hybridMultilevel"/>
    <w:tmpl w:val="4306CF0A"/>
    <w:lvl w:ilvl="0" w:tplc="00000002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3360F"/>
    <w:multiLevelType w:val="hybridMultilevel"/>
    <w:tmpl w:val="1C8CA324"/>
    <w:lvl w:ilvl="0" w:tplc="00000002">
      <w:start w:val="6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8E80EF1"/>
    <w:multiLevelType w:val="hybridMultilevel"/>
    <w:tmpl w:val="A67ED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C125A"/>
    <w:multiLevelType w:val="hybridMultilevel"/>
    <w:tmpl w:val="66F07E6C"/>
    <w:lvl w:ilvl="0" w:tplc="00000002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358FA"/>
    <w:multiLevelType w:val="hybridMultilevel"/>
    <w:tmpl w:val="82E4C884"/>
    <w:lvl w:ilvl="0" w:tplc="AEA80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1293D"/>
    <w:multiLevelType w:val="hybridMultilevel"/>
    <w:tmpl w:val="2E04A9D2"/>
    <w:lvl w:ilvl="0" w:tplc="98043BC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C6EE3"/>
    <w:multiLevelType w:val="hybridMultilevel"/>
    <w:tmpl w:val="4072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85F6C"/>
    <w:multiLevelType w:val="hybridMultilevel"/>
    <w:tmpl w:val="001C8AF6"/>
    <w:lvl w:ilvl="0" w:tplc="7E12D9A0">
      <w:start w:val="1"/>
      <w:numFmt w:val="bullet"/>
      <w:lvlText w:val="-"/>
      <w:lvlJc w:val="left"/>
      <w:pPr>
        <w:ind w:left="118" w:hanging="370"/>
      </w:pPr>
      <w:rPr>
        <w:rFonts w:ascii="Times New Roman" w:eastAsia="Times New Roman" w:hAnsi="Times New Roman" w:cs="Times New Roman" w:hint="default"/>
        <w:spacing w:val="-25"/>
        <w:w w:val="100"/>
        <w:sz w:val="28"/>
        <w:szCs w:val="28"/>
      </w:rPr>
    </w:lvl>
    <w:lvl w:ilvl="1" w:tplc="83C6DFD0">
      <w:start w:val="1"/>
      <w:numFmt w:val="bullet"/>
      <w:lvlText w:val="•"/>
      <w:lvlJc w:val="left"/>
      <w:pPr>
        <w:ind w:left="1122" w:hanging="370"/>
      </w:pPr>
    </w:lvl>
    <w:lvl w:ilvl="2" w:tplc="C4DE3554">
      <w:start w:val="1"/>
      <w:numFmt w:val="bullet"/>
      <w:lvlText w:val="•"/>
      <w:lvlJc w:val="left"/>
      <w:pPr>
        <w:ind w:left="2124" w:hanging="370"/>
      </w:pPr>
    </w:lvl>
    <w:lvl w:ilvl="3" w:tplc="4B58035A">
      <w:start w:val="1"/>
      <w:numFmt w:val="bullet"/>
      <w:lvlText w:val="•"/>
      <w:lvlJc w:val="left"/>
      <w:pPr>
        <w:ind w:left="3126" w:hanging="370"/>
      </w:pPr>
    </w:lvl>
    <w:lvl w:ilvl="4" w:tplc="CBF03940">
      <w:start w:val="1"/>
      <w:numFmt w:val="bullet"/>
      <w:lvlText w:val="•"/>
      <w:lvlJc w:val="left"/>
      <w:pPr>
        <w:ind w:left="4128" w:hanging="370"/>
      </w:pPr>
    </w:lvl>
    <w:lvl w:ilvl="5" w:tplc="9BF6A36C">
      <w:start w:val="1"/>
      <w:numFmt w:val="bullet"/>
      <w:lvlText w:val="•"/>
      <w:lvlJc w:val="left"/>
      <w:pPr>
        <w:ind w:left="5130" w:hanging="370"/>
      </w:pPr>
    </w:lvl>
    <w:lvl w:ilvl="6" w:tplc="EFE0F544">
      <w:start w:val="1"/>
      <w:numFmt w:val="bullet"/>
      <w:lvlText w:val="•"/>
      <w:lvlJc w:val="left"/>
      <w:pPr>
        <w:ind w:left="6132" w:hanging="370"/>
      </w:pPr>
    </w:lvl>
    <w:lvl w:ilvl="7" w:tplc="B4B63D90">
      <w:start w:val="1"/>
      <w:numFmt w:val="bullet"/>
      <w:lvlText w:val="•"/>
      <w:lvlJc w:val="left"/>
      <w:pPr>
        <w:ind w:left="7134" w:hanging="370"/>
      </w:pPr>
    </w:lvl>
    <w:lvl w:ilvl="8" w:tplc="31F85498">
      <w:start w:val="1"/>
      <w:numFmt w:val="bullet"/>
      <w:lvlText w:val="•"/>
      <w:lvlJc w:val="left"/>
      <w:pPr>
        <w:ind w:left="8136" w:hanging="370"/>
      </w:pPr>
    </w:lvl>
  </w:abstractNum>
  <w:abstractNum w:abstractNumId="15" w15:restartNumberingAfterBreak="0">
    <w:nsid w:val="482F733E"/>
    <w:multiLevelType w:val="hybridMultilevel"/>
    <w:tmpl w:val="C96821D2"/>
    <w:lvl w:ilvl="0" w:tplc="AEA80C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95E7174"/>
    <w:multiLevelType w:val="hybridMultilevel"/>
    <w:tmpl w:val="3E0CE212"/>
    <w:lvl w:ilvl="0" w:tplc="8E9ECB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9360D"/>
    <w:multiLevelType w:val="hybridMultilevel"/>
    <w:tmpl w:val="8BC22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F1D8C"/>
    <w:multiLevelType w:val="hybridMultilevel"/>
    <w:tmpl w:val="89200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B18A9"/>
    <w:multiLevelType w:val="hybridMultilevel"/>
    <w:tmpl w:val="186E9D60"/>
    <w:lvl w:ilvl="0" w:tplc="E142570E">
      <w:start w:val="4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58DF27F6"/>
    <w:multiLevelType w:val="hybridMultilevel"/>
    <w:tmpl w:val="67BC2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B5095"/>
    <w:multiLevelType w:val="hybridMultilevel"/>
    <w:tmpl w:val="786E9A9A"/>
    <w:lvl w:ilvl="0" w:tplc="0422000F">
      <w:start w:val="6"/>
      <w:numFmt w:val="decimal"/>
      <w:lvlText w:val="%1."/>
      <w:lvlJc w:val="left"/>
      <w:pPr>
        <w:ind w:left="376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073DC"/>
    <w:multiLevelType w:val="hybridMultilevel"/>
    <w:tmpl w:val="34B8D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1490F"/>
    <w:multiLevelType w:val="hybridMultilevel"/>
    <w:tmpl w:val="A4DC0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B6D4D"/>
    <w:multiLevelType w:val="hybridMultilevel"/>
    <w:tmpl w:val="C2CE0D98"/>
    <w:lvl w:ilvl="0" w:tplc="00000002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263E5"/>
    <w:multiLevelType w:val="hybridMultilevel"/>
    <w:tmpl w:val="0382E4F2"/>
    <w:lvl w:ilvl="0" w:tplc="147C61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05EE9"/>
    <w:multiLevelType w:val="hybridMultilevel"/>
    <w:tmpl w:val="9A146BA2"/>
    <w:lvl w:ilvl="0" w:tplc="AEA80C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6F522C7"/>
    <w:multiLevelType w:val="hybridMultilevel"/>
    <w:tmpl w:val="746A8B56"/>
    <w:lvl w:ilvl="0" w:tplc="F17A5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BACB2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57F1D"/>
    <w:multiLevelType w:val="hybridMultilevel"/>
    <w:tmpl w:val="03624864"/>
    <w:lvl w:ilvl="0" w:tplc="BCEC61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57ADF"/>
    <w:multiLevelType w:val="hybridMultilevel"/>
    <w:tmpl w:val="362A5474"/>
    <w:lvl w:ilvl="0" w:tplc="C98ED3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6EA477E"/>
    <w:multiLevelType w:val="hybridMultilevel"/>
    <w:tmpl w:val="D68EBB5E"/>
    <w:lvl w:ilvl="0" w:tplc="00000002">
      <w:start w:val="6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7D27726"/>
    <w:multiLevelType w:val="hybridMultilevel"/>
    <w:tmpl w:val="871A82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A675B"/>
    <w:multiLevelType w:val="hybridMultilevel"/>
    <w:tmpl w:val="D24E70D2"/>
    <w:lvl w:ilvl="0" w:tplc="B19055E0">
      <w:start w:val="8"/>
      <w:numFmt w:val="decimal"/>
      <w:lvlText w:val="%1."/>
      <w:lvlJc w:val="left"/>
      <w:pPr>
        <w:ind w:left="3763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4483" w:hanging="360"/>
      </w:pPr>
    </w:lvl>
    <w:lvl w:ilvl="2" w:tplc="0422001B">
      <w:start w:val="1"/>
      <w:numFmt w:val="lowerRoman"/>
      <w:lvlText w:val="%3."/>
      <w:lvlJc w:val="right"/>
      <w:pPr>
        <w:ind w:left="5203" w:hanging="180"/>
      </w:pPr>
    </w:lvl>
    <w:lvl w:ilvl="3" w:tplc="0422000F">
      <w:start w:val="1"/>
      <w:numFmt w:val="decimal"/>
      <w:lvlText w:val="%4."/>
      <w:lvlJc w:val="left"/>
      <w:pPr>
        <w:ind w:left="5923" w:hanging="360"/>
      </w:pPr>
    </w:lvl>
    <w:lvl w:ilvl="4" w:tplc="04220019">
      <w:start w:val="1"/>
      <w:numFmt w:val="lowerLetter"/>
      <w:lvlText w:val="%5."/>
      <w:lvlJc w:val="left"/>
      <w:pPr>
        <w:ind w:left="6643" w:hanging="360"/>
      </w:pPr>
    </w:lvl>
    <w:lvl w:ilvl="5" w:tplc="0422001B">
      <w:start w:val="1"/>
      <w:numFmt w:val="lowerRoman"/>
      <w:lvlText w:val="%6."/>
      <w:lvlJc w:val="right"/>
      <w:pPr>
        <w:ind w:left="7363" w:hanging="180"/>
      </w:pPr>
    </w:lvl>
    <w:lvl w:ilvl="6" w:tplc="0422000F">
      <w:start w:val="1"/>
      <w:numFmt w:val="decimal"/>
      <w:lvlText w:val="%7."/>
      <w:lvlJc w:val="left"/>
      <w:pPr>
        <w:ind w:left="8083" w:hanging="360"/>
      </w:pPr>
    </w:lvl>
    <w:lvl w:ilvl="7" w:tplc="04220019">
      <w:start w:val="1"/>
      <w:numFmt w:val="lowerLetter"/>
      <w:lvlText w:val="%8."/>
      <w:lvlJc w:val="left"/>
      <w:pPr>
        <w:ind w:left="8803" w:hanging="360"/>
      </w:pPr>
    </w:lvl>
    <w:lvl w:ilvl="8" w:tplc="0422001B">
      <w:start w:val="1"/>
      <w:numFmt w:val="lowerRoman"/>
      <w:lvlText w:val="%9."/>
      <w:lvlJc w:val="right"/>
      <w:pPr>
        <w:ind w:left="9523" w:hanging="180"/>
      </w:pPr>
    </w:lvl>
  </w:abstractNum>
  <w:abstractNum w:abstractNumId="33" w15:restartNumberingAfterBreak="0">
    <w:nsid w:val="7F9E1683"/>
    <w:multiLevelType w:val="hybridMultilevel"/>
    <w:tmpl w:val="70E69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4"/>
  </w:num>
  <w:num w:numId="4">
    <w:abstractNumId w:val="10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1"/>
  </w:num>
  <w:num w:numId="12">
    <w:abstractNumId w:val="15"/>
  </w:num>
  <w:num w:numId="13">
    <w:abstractNumId w:val="26"/>
  </w:num>
  <w:num w:numId="14">
    <w:abstractNumId w:val="16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8"/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2"/>
  </w:num>
  <w:num w:numId="23">
    <w:abstractNumId w:val="20"/>
  </w:num>
  <w:num w:numId="24">
    <w:abstractNumId w:val="17"/>
  </w:num>
  <w:num w:numId="25">
    <w:abstractNumId w:val="3"/>
  </w:num>
  <w:num w:numId="26">
    <w:abstractNumId w:val="33"/>
  </w:num>
  <w:num w:numId="27">
    <w:abstractNumId w:val="6"/>
  </w:num>
  <w:num w:numId="28">
    <w:abstractNumId w:val="27"/>
  </w:num>
  <w:num w:numId="29">
    <w:abstractNumId w:val="8"/>
  </w:num>
  <w:num w:numId="30">
    <w:abstractNumId w:val="30"/>
  </w:num>
  <w:num w:numId="31">
    <w:abstractNumId w:val="28"/>
  </w:num>
  <w:num w:numId="32">
    <w:abstractNumId w:val="13"/>
  </w:num>
  <w:num w:numId="33">
    <w:abstractNumId w:val="19"/>
  </w:num>
  <w:num w:numId="34">
    <w:abstractNumId w:val="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E4"/>
    <w:rsid w:val="000C63AE"/>
    <w:rsid w:val="000F33B6"/>
    <w:rsid w:val="00247EA4"/>
    <w:rsid w:val="00365185"/>
    <w:rsid w:val="004139D8"/>
    <w:rsid w:val="004340E4"/>
    <w:rsid w:val="004C1DD6"/>
    <w:rsid w:val="004F3B83"/>
    <w:rsid w:val="005E4C7B"/>
    <w:rsid w:val="00763953"/>
    <w:rsid w:val="009B058E"/>
    <w:rsid w:val="00C71BDC"/>
    <w:rsid w:val="00DF3CAE"/>
    <w:rsid w:val="00E0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9B6B8-93F4-4B5B-AA47-FFB97418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B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71BDC"/>
    <w:pPr>
      <w:keepNext/>
      <w:suppressAutoHyphens w:val="0"/>
      <w:outlineLvl w:val="0"/>
    </w:pPr>
    <w:rPr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BD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11">
    <w:name w:val="Нет списка1"/>
    <w:next w:val="a2"/>
    <w:semiHidden/>
    <w:unhideWhenUsed/>
    <w:rsid w:val="00C71BDC"/>
  </w:style>
  <w:style w:type="paragraph" w:customStyle="1" w:styleId="a3">
    <w:name w:val="Знак Знак Знак Знак"/>
    <w:basedOn w:val="a"/>
    <w:rsid w:val="00C71BD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page number"/>
    <w:basedOn w:val="a0"/>
    <w:rsid w:val="00C71BDC"/>
  </w:style>
  <w:style w:type="paragraph" w:styleId="a5">
    <w:name w:val="header"/>
    <w:basedOn w:val="a"/>
    <w:link w:val="a6"/>
    <w:rsid w:val="00C71BDC"/>
    <w:pPr>
      <w:tabs>
        <w:tab w:val="center" w:pos="4677"/>
        <w:tab w:val="right" w:pos="9355"/>
      </w:tabs>
      <w:suppressAutoHyphens w:val="0"/>
    </w:pPr>
    <w:rPr>
      <w:rFonts w:ascii="Bookman Old Style" w:hAnsi="Bookman Old Style"/>
      <w:lang w:eastAsia="ru-RU"/>
    </w:rPr>
  </w:style>
  <w:style w:type="character" w:customStyle="1" w:styleId="a6">
    <w:name w:val="Верхний колонтитул Знак"/>
    <w:basedOn w:val="a0"/>
    <w:link w:val="a5"/>
    <w:rsid w:val="00C71BDC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71BDC"/>
    <w:pPr>
      <w:tabs>
        <w:tab w:val="center" w:pos="4819"/>
        <w:tab w:val="right" w:pos="9639"/>
      </w:tabs>
      <w:suppressAutoHyphens w:val="0"/>
    </w:pPr>
    <w:rPr>
      <w:rFonts w:ascii="Bookman Old Style" w:hAnsi="Bookman Old Style"/>
      <w:lang w:eastAsia="ru-RU"/>
    </w:rPr>
  </w:style>
  <w:style w:type="character" w:customStyle="1" w:styleId="a8">
    <w:name w:val="Нижний колонтитул Знак"/>
    <w:basedOn w:val="a0"/>
    <w:link w:val="a7"/>
    <w:rsid w:val="00C71BDC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C71BD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C71BD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71BDC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76395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d">
    <w:name w:val="Strong"/>
    <w:basedOn w:val="a0"/>
    <w:uiPriority w:val="22"/>
    <w:qFormat/>
    <w:rsid w:val="004C1DD6"/>
    <w:rPr>
      <w:b/>
      <w:bCs/>
    </w:rPr>
  </w:style>
  <w:style w:type="table" w:styleId="ae">
    <w:name w:val="Table Grid"/>
    <w:basedOn w:val="a1"/>
    <w:uiPriority w:val="59"/>
    <w:rsid w:val="00DF3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1649</Words>
  <Characters>9402</Characters>
  <Application>Microsoft Office Word</Application>
  <DocSecurity>0</DocSecurity>
  <Lines>78</Lines>
  <Paragraphs>22</Paragraphs>
  <ScaleCrop>false</ScaleCrop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2021-12-31T07:03:00Z</dcterms:created>
  <dcterms:modified xsi:type="dcterms:W3CDTF">2021-12-31T07:31:00Z</dcterms:modified>
</cp:coreProperties>
</file>