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D7" w:rsidRPr="00BA39A0" w:rsidRDefault="004A2C00" w:rsidP="007224D7">
      <w:pPr>
        <w:spacing w:after="0" w:line="240" w:lineRule="auto"/>
        <w:ind w:left="3828" w:right="14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</w:t>
      </w:r>
      <w:bookmarkStart w:id="0" w:name="_GoBack"/>
      <w:bookmarkEnd w:id="0"/>
      <w:r w:rsidR="007224D7" w:rsidRPr="00BA39A0">
        <w:rPr>
          <w:rFonts w:ascii="Times New Roman" w:hAnsi="Times New Roman"/>
          <w:sz w:val="28"/>
          <w:szCs w:val="28"/>
          <w:lang w:val="uk-UA" w:eastAsia="uk-UA"/>
        </w:rPr>
        <w:t xml:space="preserve">Додаток </w:t>
      </w:r>
    </w:p>
    <w:p w:rsidR="007224D7" w:rsidRPr="00BA39A0" w:rsidRDefault="007224D7" w:rsidP="007224D7">
      <w:pPr>
        <w:spacing w:after="0" w:line="240" w:lineRule="auto"/>
        <w:ind w:left="3828" w:right="141"/>
        <w:jc w:val="both"/>
        <w:rPr>
          <w:rFonts w:eastAsia="Calibri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</w:t>
      </w:r>
      <w:r w:rsidRPr="00BA39A0">
        <w:rPr>
          <w:rFonts w:ascii="Times New Roman" w:hAnsi="Times New Roman"/>
          <w:sz w:val="28"/>
          <w:szCs w:val="28"/>
          <w:lang w:val="uk-UA" w:eastAsia="uk-UA"/>
        </w:rPr>
        <w:t xml:space="preserve">до рішення </w:t>
      </w:r>
      <w:r>
        <w:rPr>
          <w:rFonts w:ascii="Times New Roman" w:hAnsi="Times New Roman"/>
          <w:sz w:val="28"/>
          <w:szCs w:val="28"/>
          <w:lang w:val="uk-UA" w:eastAsia="uk-UA"/>
        </w:rPr>
        <w:t>Богданівської сільської</w:t>
      </w:r>
      <w:r w:rsidRPr="00BA39A0">
        <w:rPr>
          <w:rFonts w:ascii="Times New Roman" w:hAnsi="Times New Roman"/>
          <w:sz w:val="28"/>
          <w:szCs w:val="28"/>
          <w:lang w:val="uk-UA" w:eastAsia="uk-UA"/>
        </w:rPr>
        <w:t xml:space="preserve"> ради </w:t>
      </w:r>
    </w:p>
    <w:p w:rsidR="007224D7" w:rsidRPr="00BA39A0" w:rsidRDefault="007224D7" w:rsidP="007224D7">
      <w:pPr>
        <w:spacing w:after="0" w:line="240" w:lineRule="auto"/>
        <w:ind w:left="3828" w:right="141"/>
        <w:jc w:val="both"/>
        <w:rPr>
          <w:rFonts w:eastAsia="Calibri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</w:t>
      </w:r>
      <w:r w:rsidRPr="00BA39A0">
        <w:rPr>
          <w:rFonts w:ascii="Times New Roman" w:hAnsi="Times New Roman"/>
          <w:sz w:val="28"/>
          <w:szCs w:val="28"/>
          <w:lang w:val="uk-UA" w:eastAsia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 w:eastAsia="uk-UA"/>
        </w:rPr>
        <w:t>11 липня 2024 року № 1504</w:t>
      </w:r>
      <w:r w:rsidRPr="00BA39A0">
        <w:rPr>
          <w:rFonts w:ascii="Times New Roman" w:hAnsi="Times New Roman"/>
          <w:sz w:val="28"/>
          <w:szCs w:val="28"/>
          <w:lang w:val="uk-UA" w:eastAsia="uk-UA"/>
        </w:rPr>
        <w:t>-</w:t>
      </w:r>
      <w:r>
        <w:rPr>
          <w:rFonts w:ascii="Times New Roman" w:hAnsi="Times New Roman"/>
          <w:sz w:val="28"/>
          <w:szCs w:val="28"/>
          <w:lang w:val="uk-UA" w:eastAsia="uk-UA"/>
        </w:rPr>
        <w:t>50/УІІІ</w:t>
      </w:r>
    </w:p>
    <w:p w:rsidR="007224D7" w:rsidRPr="00BA39A0" w:rsidRDefault="007224D7" w:rsidP="007224D7">
      <w:pPr>
        <w:keepNext/>
        <w:numPr>
          <w:ilvl w:val="2"/>
          <w:numId w:val="0"/>
        </w:numPr>
        <w:tabs>
          <w:tab w:val="num" w:pos="0"/>
        </w:tabs>
        <w:suppressAutoHyphens/>
        <w:spacing w:before="240" w:after="0"/>
        <w:jc w:val="center"/>
        <w:outlineLvl w:val="2"/>
        <w:rPr>
          <w:rFonts w:ascii="Times New Roman" w:hAnsi="Times New Roman"/>
          <w:b/>
          <w:bCs/>
          <w:sz w:val="28"/>
          <w:szCs w:val="28"/>
          <w:lang w:val="uk-UA" w:eastAsia="en-US"/>
        </w:rPr>
      </w:pPr>
      <w:r w:rsidRPr="00BA39A0">
        <w:rPr>
          <w:rFonts w:ascii="Times New Roman" w:hAnsi="Times New Roman"/>
          <w:b/>
          <w:bCs/>
          <w:sz w:val="28"/>
          <w:szCs w:val="28"/>
          <w:lang w:val="uk-UA" w:eastAsia="en-US"/>
        </w:rPr>
        <w:t xml:space="preserve">СТАВКИ </w:t>
      </w:r>
      <w:r w:rsidRPr="00BA39A0">
        <w:rPr>
          <w:rFonts w:ascii="Times New Roman" w:hAnsi="Times New Roman"/>
          <w:b/>
          <w:bCs/>
          <w:sz w:val="28"/>
          <w:szCs w:val="28"/>
          <w:lang w:val="uk-UA" w:eastAsia="en-US"/>
        </w:rPr>
        <w:br/>
        <w:t>орендної плати за землю</w:t>
      </w:r>
    </w:p>
    <w:p w:rsidR="007224D7" w:rsidRPr="00BA39A0" w:rsidRDefault="007224D7" w:rsidP="007224D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en-US"/>
        </w:rPr>
      </w:pPr>
      <w:r w:rsidRPr="00BA39A0">
        <w:rPr>
          <w:rFonts w:ascii="Times New Roman" w:hAnsi="Times New Roman"/>
          <w:b/>
          <w:bCs/>
          <w:sz w:val="28"/>
          <w:szCs w:val="28"/>
          <w:lang w:val="uk-UA" w:eastAsia="en-US"/>
        </w:rPr>
        <w:t xml:space="preserve">комунальної власності територіальної громади </w:t>
      </w:r>
      <w:r>
        <w:rPr>
          <w:rFonts w:ascii="Times New Roman" w:hAnsi="Times New Roman"/>
          <w:b/>
          <w:bCs/>
          <w:sz w:val="28"/>
          <w:szCs w:val="28"/>
          <w:lang w:val="uk-UA" w:eastAsia="en-US"/>
        </w:rPr>
        <w:t>Богданівської сільської</w:t>
      </w:r>
      <w:r w:rsidRPr="00BA39A0">
        <w:rPr>
          <w:rFonts w:ascii="Times New Roman" w:hAnsi="Times New Roman"/>
          <w:b/>
          <w:bCs/>
          <w:sz w:val="28"/>
          <w:szCs w:val="28"/>
          <w:lang w:val="uk-UA" w:eastAsia="en-US"/>
        </w:rPr>
        <w:t xml:space="preserve"> ради</w:t>
      </w:r>
    </w:p>
    <w:tbl>
      <w:tblPr>
        <w:tblW w:w="10564" w:type="dxa"/>
        <w:tblInd w:w="-606" w:type="dxa"/>
        <w:tblLayout w:type="fixed"/>
        <w:tblLook w:val="04A0" w:firstRow="1" w:lastRow="0" w:firstColumn="1" w:lastColumn="0" w:noHBand="0" w:noVBand="1"/>
      </w:tblPr>
      <w:tblGrid>
        <w:gridCol w:w="757"/>
        <w:gridCol w:w="6194"/>
        <w:gridCol w:w="1124"/>
        <w:gridCol w:w="606"/>
        <w:gridCol w:w="1132"/>
        <w:gridCol w:w="737"/>
        <w:gridCol w:w="14"/>
      </w:tblGrid>
      <w:tr w:rsidR="007224D7" w:rsidRPr="00BA39A0" w:rsidTr="00C212C8">
        <w:trPr>
          <w:cantSplit/>
        </w:trPr>
        <w:tc>
          <w:tcPr>
            <w:tcW w:w="695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Вид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цільового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призначення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земель та код </w:t>
            </w:r>
          </w:p>
        </w:tc>
        <w:tc>
          <w:tcPr>
            <w:tcW w:w="36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Ставки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орендної плати </w:t>
            </w: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(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відсотків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нормативної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грошової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оцінки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(НГО)</w:t>
            </w:r>
          </w:p>
        </w:tc>
      </w:tr>
      <w:tr w:rsidR="007224D7" w:rsidRPr="00BA39A0" w:rsidTr="00C212C8">
        <w:trPr>
          <w:gridAfter w:val="1"/>
          <w:wAfter w:w="14" w:type="dxa"/>
          <w:cantSplit/>
          <w:trHeight w:val="1655"/>
        </w:trPr>
        <w:tc>
          <w:tcPr>
            <w:tcW w:w="6951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7224D7" w:rsidRPr="00BA39A0" w:rsidRDefault="007224D7" w:rsidP="00C212C8">
            <w:pPr>
              <w:spacing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земельні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ділянки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НГО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яких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проведено </w:t>
            </w:r>
          </w:p>
        </w:tc>
        <w:tc>
          <w:tcPr>
            <w:tcW w:w="1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земельні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ділянки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за межами нас.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п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унктів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НГО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яких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не проведено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Землі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сільськогосподарського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призначення</w:t>
            </w:r>
            <w:proofErr w:type="spellEnd"/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01.01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ведення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товарного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сільськогосподарського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виробництва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b/>
                <w:sz w:val="26"/>
                <w:szCs w:val="20"/>
                <w:lang w:val="uk-UA" w:eastAsia="zh-CN"/>
              </w:rPr>
            </w:pP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b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b/>
                <w:sz w:val="26"/>
                <w:szCs w:val="20"/>
                <w:lang w:val="uk-UA" w:eastAsia="zh-CN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7224D7">
            <w:pPr>
              <w:numPr>
                <w:ilvl w:val="0"/>
                <w:numId w:val="1"/>
              </w:numPr>
              <w:spacing w:before="120" w:after="0" w:line="228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Під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господарськими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будівлями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і дворами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997969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en-US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en-US" w:eastAsia="zh-CN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6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7224D7">
            <w:pPr>
              <w:numPr>
                <w:ilvl w:val="0"/>
                <w:numId w:val="1"/>
              </w:numPr>
              <w:spacing w:before="120" w:after="0" w:line="228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ріллі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Antiqua" w:hAnsi="Antiqua" w:cs="Antiqua"/>
                <w:sz w:val="26"/>
                <w:szCs w:val="20"/>
                <w:lang w:val="uk-UA" w:eastAsia="zh-CN"/>
              </w:rPr>
              <w:t>1</w:t>
            </w: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Antiqua" w:hAnsi="Antiqua" w:cs="Antiqua"/>
                <w:sz w:val="26"/>
                <w:szCs w:val="20"/>
                <w:lang w:val="uk-UA" w:eastAsia="zh-CN"/>
              </w:rPr>
              <w:t>1</w:t>
            </w: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7224D7">
            <w:pPr>
              <w:numPr>
                <w:ilvl w:val="0"/>
                <w:numId w:val="1"/>
              </w:numPr>
              <w:spacing w:before="120" w:after="0" w:line="228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садівництва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997969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en-US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en-US" w:eastAsia="zh-CN"/>
              </w:rPr>
              <w:t>6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01.02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ведення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фермерського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господарства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Antiqua" w:hAnsi="Antiqua" w:cs="Antiqua"/>
                <w:sz w:val="26"/>
                <w:szCs w:val="20"/>
                <w:lang w:val="uk-UA" w:eastAsia="zh-CN"/>
              </w:rPr>
              <w:t>1</w:t>
            </w: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Antiqua" w:hAnsi="Antiqua" w:cs="Antiqua"/>
                <w:sz w:val="26"/>
                <w:szCs w:val="20"/>
                <w:lang w:val="uk-UA" w:eastAsia="zh-CN"/>
              </w:rPr>
              <w:t>1</w:t>
            </w: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700456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01.03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700456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ведення особистого селянського господарства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01.04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ведення сільського підсобного господарства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01.05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індивідуального садівництва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7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7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01.07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городництва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E62DBC">
              <w:rPr>
                <w:rFonts w:ascii="Antiqua" w:hAnsi="Antiqua" w:cs="Antiqua"/>
                <w:sz w:val="26"/>
                <w:szCs w:val="20"/>
                <w:lang w:val="uk-UA" w:eastAsia="zh-CN"/>
              </w:rPr>
              <w:t>1</w:t>
            </w: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01.08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сінокосіння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і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випасання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худоби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7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E62DBC">
              <w:rPr>
                <w:rFonts w:ascii="Antiqua" w:hAnsi="Antiqua" w:cs="Antiqua"/>
                <w:sz w:val="26"/>
                <w:szCs w:val="20"/>
                <w:lang w:val="uk-UA" w:eastAsia="zh-CN"/>
              </w:rPr>
              <w:t>7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01.11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надання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послуг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сільському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господарстві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997969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en-US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en-US" w:eastAsia="zh-CN"/>
              </w:rPr>
              <w:t>6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01.13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іншого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сільськогосподарського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призначення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01.14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9A29B6"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цілей підрозділів 01.01-01.13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, 01.15-01.19</w:t>
            </w:r>
            <w:r w:rsidRPr="009A29B6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та для збереження та використання земель природно-заповідного фонду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C44F7E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01.15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9A29B6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01.16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під полезахисними лісовими смугами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lastRenderedPageBreak/>
              <w:t>01.17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01.18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01.19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9A29B6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02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9A29B6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Землі житлової забудови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9A29B6">
              <w:rPr>
                <w:rFonts w:ascii="Times New Roman" w:hAnsi="Times New Roman"/>
                <w:sz w:val="24"/>
                <w:szCs w:val="24"/>
                <w:lang w:val="uk-UA" w:eastAsia="zh-CN"/>
              </w:rPr>
              <w:t>02.01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9A29B6"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будівництва і обслуговування житлового будинку, господарських будівель і спору</w:t>
            </w: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д (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присадибна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ділянка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6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F01F7B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  <w:r w:rsidRPr="00F01F7B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 розмірі ставки земельного податку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02.02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колективного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житлового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будівництва</w:t>
            </w:r>
            <w:proofErr w:type="spellEnd"/>
          </w:p>
        </w:tc>
        <w:tc>
          <w:tcPr>
            <w:tcW w:w="36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F01F7B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01F7B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 розмірі ставки земельного податку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02.03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і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багатоквартирного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житлового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будинку</w:t>
            </w:r>
            <w:proofErr w:type="spellEnd"/>
          </w:p>
        </w:tc>
        <w:tc>
          <w:tcPr>
            <w:tcW w:w="36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F01F7B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01F7B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 розмірі ставки земельного податку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02.05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індивідуальних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гаражів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6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F01F7B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01F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F01F7B">
              <w:rPr>
                <w:rFonts w:ascii="Times New Roman" w:hAnsi="Times New Roman"/>
                <w:sz w:val="24"/>
                <w:szCs w:val="24"/>
                <w:lang w:eastAsia="zh-CN"/>
              </w:rPr>
              <w:t>розмірі</w:t>
            </w:r>
            <w:proofErr w:type="spellEnd"/>
            <w:r w:rsidRPr="00F01F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ставки земельного </w:t>
            </w:r>
            <w:proofErr w:type="spellStart"/>
            <w:r w:rsidRPr="00F01F7B">
              <w:rPr>
                <w:rFonts w:ascii="Times New Roman" w:hAnsi="Times New Roman"/>
                <w:sz w:val="24"/>
                <w:szCs w:val="24"/>
                <w:lang w:eastAsia="zh-CN"/>
              </w:rPr>
              <w:t>податку</w:t>
            </w:r>
            <w:proofErr w:type="spellEnd"/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D5F3C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02.07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D5F3C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іншої житлової забудови</w:t>
            </w:r>
          </w:p>
        </w:tc>
        <w:tc>
          <w:tcPr>
            <w:tcW w:w="36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F01F7B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01F7B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 розмірі ставки земельного податку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02.08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цілей підрозділів 02.01-02.07, 02-09-02.12 та для збереження та використання земель природно-заповідного фонду</w:t>
            </w:r>
          </w:p>
        </w:tc>
        <w:tc>
          <w:tcPr>
            <w:tcW w:w="36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F01F7B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01F7B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 розмірі ставки земельного податку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02.11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Земельні ділянки запасу (земельні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діялнки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, які не надані у власність або користування громадянам чи юридичним особам)</w:t>
            </w:r>
          </w:p>
        </w:tc>
        <w:tc>
          <w:tcPr>
            <w:tcW w:w="36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F01F7B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01F7B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 розмірі ставки земельного податку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02.12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Земельні ділянки загального користування, які використовуються як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внутрішньоквартальні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проїзди, пішохідні зони)</w:t>
            </w:r>
          </w:p>
        </w:tc>
        <w:tc>
          <w:tcPr>
            <w:tcW w:w="36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F01F7B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01F7B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 розмірі ставки земельного податку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Землі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громадської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забудови</w:t>
            </w:r>
            <w:proofErr w:type="spellEnd"/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03.01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органів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державної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влади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місцевого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самоврядування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03.02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закладів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освіти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03.03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закладів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охорони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здоров’я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соціальної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допомоги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6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03.04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громадських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релігійних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організацій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03.05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закладів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культурно-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просвітницького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rPr>
          <w:trHeight w:val="760"/>
        </w:trPr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03.07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торгівлі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03.08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об’єктів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туристичної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інфраструктури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закладів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громадського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харчування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03.09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кредитно-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фінансових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установ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lastRenderedPageBreak/>
              <w:t>03.10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ринкової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інфраструктури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03.12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закладів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комунального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03.13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закладів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побутового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03.15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інших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громадської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забудови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632F2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03.16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цілей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підрозділів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03.01-03.15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, 03.17-03.20</w:t>
            </w: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збереження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використання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земель природно-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заповідного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фонду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632F2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632F2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632F2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03.1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9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2B07BE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03.20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Земельні ділянки загального користування, які використовуються як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внутрішньоквартальні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проїзди, пішохідні зони)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6B33D5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6B33D5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816AA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Землі</w:t>
            </w:r>
            <w:proofErr w:type="spellEnd"/>
            <w:r w:rsidRPr="00816AA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природно-охоронного призначення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6B33D5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816AAB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4</w:t>
            </w:r>
            <w:r w:rsidRPr="00816AAB">
              <w:rPr>
                <w:rFonts w:ascii="Times New Roman" w:hAnsi="Times New Roman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8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6B33D5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збереження та використання заказників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Землі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оздоровчого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призначення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землі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що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мають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природні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лікувальні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властивості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які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використовуються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або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можуть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використовуватися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br/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профілактики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захворювань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і </w:t>
            </w: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лікування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людей)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06.03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інших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оздоровчих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цілей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06.04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цілей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підрозділів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06.01-06.03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,06.05</w:t>
            </w: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збереження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використання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земель природно-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заповідного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фонду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2B07BE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06.05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3D75EA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7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6B33D5" w:rsidRDefault="007224D7" w:rsidP="00C212C8">
            <w:pPr>
              <w:spacing w:before="100" w:after="0" w:line="228" w:lineRule="auto"/>
              <w:ind w:left="57" w:right="-57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Землі</w:t>
            </w:r>
            <w:proofErr w:type="spellEnd"/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рекреаційного призначення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985F9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7</w:t>
            </w:r>
            <w:r w:rsidRPr="00985F9C">
              <w:rPr>
                <w:rFonts w:ascii="Times New Roman" w:hAnsi="Times New Roman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6B33D5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і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об’єктів рекреаційного призначення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985F9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7</w:t>
            </w: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.02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будівництва та обслуговування об’єктів фізичної культури і спорту</w:t>
            </w: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69681A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7</w:t>
            </w: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цілей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підрозділів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7</w:t>
            </w: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.01-0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7</w:t>
            </w: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4, 07.06-07.09</w:t>
            </w: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збереження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використання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земель природно-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заповідного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фонду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2B07BE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07.06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2B07BE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збереження,використання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та відтворення зелених зон і зелених насаджень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07.07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lastRenderedPageBreak/>
              <w:t>07.08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07.09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69681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Землі</w:t>
            </w:r>
            <w:proofErr w:type="spellEnd"/>
            <w:r w:rsidRPr="0069681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9681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історико</w:t>
            </w:r>
            <w:proofErr w:type="spellEnd"/>
            <w:r w:rsidRPr="0069681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-культурного </w:t>
            </w:r>
            <w:proofErr w:type="spellStart"/>
            <w:r w:rsidRPr="0069681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призначення</w:t>
            </w:r>
            <w:proofErr w:type="spellEnd"/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69681A">
              <w:rPr>
                <w:rFonts w:ascii="Times New Roman" w:hAnsi="Times New Roman"/>
                <w:sz w:val="24"/>
                <w:szCs w:val="24"/>
                <w:lang w:eastAsia="zh-CN"/>
              </w:rPr>
              <w:t>08.01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забезпечення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охорони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об’єктів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культурної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спадщини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69681A">
              <w:rPr>
                <w:rFonts w:ascii="Times New Roman" w:hAnsi="Times New Roman"/>
                <w:sz w:val="24"/>
                <w:szCs w:val="24"/>
                <w:lang w:eastAsia="zh-CN"/>
              </w:rPr>
              <w:t>08.02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розміщення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обслуговування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музейних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закладів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08.03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іншого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історико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-культурного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призначення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08.04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цілей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підрозділів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08.01-08.03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, 08.05</w:t>
            </w: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збереження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використання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земель природно-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заповідного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фонду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2B07BE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08.05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5E22A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Землі</w:t>
            </w:r>
            <w:proofErr w:type="spellEnd"/>
            <w:r w:rsidRPr="005E22A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водного фонду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5E22A8">
              <w:rPr>
                <w:rFonts w:ascii="Times New Roman" w:hAnsi="Times New Roman"/>
                <w:sz w:val="24"/>
                <w:szCs w:val="24"/>
                <w:lang w:eastAsia="zh-CN"/>
              </w:rPr>
              <w:t>10.01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експлуатації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догляду за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водними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об’єктами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5E22A8">
              <w:rPr>
                <w:rFonts w:ascii="Times New Roman" w:hAnsi="Times New Roman"/>
                <w:sz w:val="24"/>
                <w:szCs w:val="24"/>
                <w:lang w:eastAsia="zh-CN"/>
              </w:rPr>
              <w:t>10.02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облаштування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догляду за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прибережними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захисними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смугами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10.03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експлуатації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догляду за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смугами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відведення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10.04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експлуатації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догляду за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гідротехнічними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іншими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водогосподарськими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спорудами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і каналами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9C52C8" w:rsidRDefault="007224D7" w:rsidP="00C212C8">
            <w:pPr>
              <w:spacing w:before="100" w:after="0" w:line="216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10.5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9C52C8" w:rsidRDefault="007224D7" w:rsidP="00C212C8">
            <w:pPr>
              <w:spacing w:before="100" w:after="0" w:line="216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догляду за береговими смугами водних шляхів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10.06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сінокосіння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7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7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10.07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Для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рибогосподарських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потреб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7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7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10.08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Для культурно-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оздоровчих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потреб,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рекреаційних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спортивних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і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туристичних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цілей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10.10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будівництва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експлуатації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гідротехнічних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гідрометричних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лінійних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споруд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10.12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5E22A8"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цілей підрозділів 10.01-10.11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, 10-13-10.16</w:t>
            </w:r>
            <w:r w:rsidRPr="005E22A8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та для збереження та використання земель природно-заповідного фонду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5E22A8"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5E22A8"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FC117D" w:rsidRDefault="007224D7" w:rsidP="00C212C8">
            <w:pPr>
              <w:spacing w:before="100" w:after="0" w:line="216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10.13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22A8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16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10.14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Водні об’єкти загального користування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22A8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16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10.15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під пляжами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22A8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16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10.16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під громадськими сіножатями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22A8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11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5E22A8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Землі промисловості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5E22A8">
              <w:rPr>
                <w:rFonts w:ascii="Times New Roman" w:hAnsi="Times New Roman"/>
                <w:sz w:val="24"/>
                <w:szCs w:val="24"/>
                <w:lang w:val="uk-UA" w:eastAsia="zh-CN"/>
              </w:rPr>
              <w:lastRenderedPageBreak/>
              <w:t>11.01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2920AB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11.02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11.03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Для розміщення та експлуатації основних, підсобних і допоміжних будівель та споруд будівельних організацій та підприємств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2920AB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11.04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11.05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цілей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підрозділів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11.01-11.04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, 11.06-11.08</w:t>
            </w: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збереження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використання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земель природно-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заповідного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фонду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FC117D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11.06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11.07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FC117D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11.08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FC117D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00" w:after="0" w:line="216" w:lineRule="auto"/>
              <w:ind w:left="57" w:right="-57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proofErr w:type="spellStart"/>
            <w:r w:rsidRPr="005E22A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Землі</w:t>
            </w:r>
            <w:proofErr w:type="spellEnd"/>
            <w:r w:rsidRPr="005E22A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транспорту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236310" w:rsidRDefault="007224D7" w:rsidP="00C212C8">
            <w:pPr>
              <w:spacing w:before="120" w:after="0" w:line="228" w:lineRule="auto"/>
              <w:ind w:left="57" w:right="-65"/>
              <w:rPr>
                <w:rFonts w:ascii="Antiqua" w:hAnsi="Antiqua" w:cs="Antiqua"/>
                <w:sz w:val="24"/>
                <w:szCs w:val="24"/>
                <w:lang w:val="uk-UA" w:eastAsia="zh-CN"/>
              </w:rPr>
            </w:pPr>
            <w:r w:rsidRPr="00236310">
              <w:rPr>
                <w:rFonts w:ascii="Antiqua" w:hAnsi="Antiqua" w:cs="Antiqua"/>
                <w:sz w:val="24"/>
                <w:szCs w:val="24"/>
                <w:lang w:val="uk-UA" w:eastAsia="zh-CN"/>
              </w:rPr>
              <w:t>12.01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236310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236310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236310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236310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5E22A8">
              <w:rPr>
                <w:rFonts w:ascii="Times New Roman" w:hAnsi="Times New Roman"/>
                <w:sz w:val="24"/>
                <w:szCs w:val="24"/>
                <w:lang w:eastAsia="zh-CN"/>
              </w:rPr>
              <w:t>12.04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розміщення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експлуатації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і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споруд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автомобільного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транспорту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дорожнього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господарства</w:t>
            </w:r>
            <w:proofErr w:type="spellEnd"/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12.06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розміщення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експлуатації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об’єктів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трубопровідного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транспорту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12.08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розміщення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експлуатації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і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споруд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додаткових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транспортних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послуг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допоміжних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операцій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12.09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розміщення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експлуатації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будівель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і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споруд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іншого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наземного транспорту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12.10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737B54"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цілей підрозділів 12.01-12.09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, 12.11-12.13</w:t>
            </w:r>
            <w:r w:rsidRPr="00737B54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та для збереження та використання земель природно-заповідного фонду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737B54"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737B54"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FC117D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12.11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737B54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розміщення та експлуатації об’єктів дорожнього сервісу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737B5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737B5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12.12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737B5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12.13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737B5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lastRenderedPageBreak/>
              <w:t>13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737B54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Землі зв’язку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737B54">
              <w:rPr>
                <w:rFonts w:ascii="Times New Roman" w:hAnsi="Times New Roman"/>
                <w:sz w:val="24"/>
                <w:szCs w:val="24"/>
                <w:lang w:val="uk-UA" w:eastAsia="zh-CN"/>
              </w:rPr>
              <w:t>13.01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Для розміщення та експлуатації об’єктів і споруд телекомунікацій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2920AB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737B54">
              <w:rPr>
                <w:rFonts w:ascii="Times New Roman" w:hAnsi="Times New Roman"/>
                <w:sz w:val="24"/>
                <w:szCs w:val="24"/>
                <w:lang w:val="uk-UA"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2920AB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737B54">
              <w:rPr>
                <w:rFonts w:ascii="Times New Roman" w:hAnsi="Times New Roman"/>
                <w:sz w:val="24"/>
                <w:szCs w:val="24"/>
                <w:lang w:val="uk-UA"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737B54">
              <w:rPr>
                <w:rFonts w:ascii="Times New Roman" w:hAnsi="Times New Roman"/>
                <w:sz w:val="24"/>
                <w:szCs w:val="24"/>
                <w:lang w:val="uk-UA" w:eastAsia="zh-CN"/>
              </w:rPr>
              <w:t>13.02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Для розміщення та експлуатації будівель та споруд об’єктів поштового зв’язку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2920AB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13.03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розміщення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експлуатації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інших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технічних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засобів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зв’язку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2920AB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13.04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AB144B"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Для цілей підрозділів 13.01-13.03, 13.05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-13.06</w:t>
            </w:r>
            <w:r w:rsidRPr="00AB144B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DB2252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13.06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AB144B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AB144B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14</w:t>
            </w:r>
          </w:p>
        </w:tc>
        <w:tc>
          <w:tcPr>
            <w:tcW w:w="9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center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AB144B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Землі енергетики</w:t>
            </w: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AB144B">
              <w:rPr>
                <w:rFonts w:ascii="Times New Roman" w:hAnsi="Times New Roman"/>
                <w:sz w:val="24"/>
                <w:szCs w:val="24"/>
                <w:lang w:val="uk-UA" w:eastAsia="zh-CN"/>
              </w:rPr>
              <w:t>14.01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uk-UA"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2920AB" w:rsidRDefault="007224D7" w:rsidP="00C212C8">
            <w:pPr>
              <w:spacing w:before="120" w:after="0" w:line="240" w:lineRule="auto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14.02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14.03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цілей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підрозділів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14.01-14.02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, 14.04-14.06</w:t>
            </w:r>
          </w:p>
          <w:p w:rsidR="007224D7" w:rsidRPr="00BA39A0" w:rsidRDefault="007224D7" w:rsidP="00C212C8">
            <w:pPr>
              <w:spacing w:before="120" w:after="0" w:line="228" w:lineRule="auto"/>
              <w:ind w:left="57" w:right="-57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для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збереження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використання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земель природно-</w:t>
            </w:r>
            <w:proofErr w:type="spellStart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>заповідного</w:t>
            </w:r>
            <w:proofErr w:type="spellEnd"/>
            <w:r w:rsidRPr="00BA39A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фонду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224D7" w:rsidRPr="002920AB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  <w:r>
              <w:rPr>
                <w:rFonts w:ascii="Antiqua" w:hAnsi="Antiqua" w:cs="Antiqua"/>
                <w:sz w:val="26"/>
                <w:szCs w:val="20"/>
                <w:lang w:val="uk-UA" w:eastAsia="zh-CN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DB2252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14.04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14.05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DB2252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  <w:tr w:rsidR="007224D7" w:rsidRPr="00BA39A0" w:rsidTr="00C212C8">
        <w:tc>
          <w:tcPr>
            <w:tcW w:w="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2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14.06</w:t>
            </w:r>
          </w:p>
        </w:tc>
        <w:tc>
          <w:tcPr>
            <w:tcW w:w="6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Default="007224D7" w:rsidP="00C212C8">
            <w:pPr>
              <w:spacing w:before="100" w:after="0" w:line="228" w:lineRule="auto"/>
              <w:ind w:left="57" w:right="-5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DB2252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224D7" w:rsidRPr="005E0DB4" w:rsidRDefault="007224D7" w:rsidP="00C212C8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24D7" w:rsidRPr="00BA39A0" w:rsidRDefault="007224D7" w:rsidP="00C212C8">
            <w:pPr>
              <w:spacing w:before="120" w:after="0" w:line="240" w:lineRule="auto"/>
              <w:jc w:val="both"/>
              <w:rPr>
                <w:rFonts w:ascii="Antiqua" w:hAnsi="Antiqua" w:cs="Antiqua"/>
                <w:sz w:val="26"/>
                <w:szCs w:val="20"/>
                <w:lang w:val="uk-UA" w:eastAsia="zh-CN"/>
              </w:rPr>
            </w:pPr>
          </w:p>
        </w:tc>
      </w:tr>
    </w:tbl>
    <w:p w:rsidR="007224D7" w:rsidRPr="00BA39A0" w:rsidRDefault="007224D7" w:rsidP="007224D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7224D7" w:rsidRDefault="007224D7" w:rsidP="007224D7">
      <w:pPr>
        <w:spacing w:after="0" w:line="240" w:lineRule="auto"/>
        <w:ind w:left="-709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:rsidR="007224D7" w:rsidRDefault="007224D7" w:rsidP="007224D7">
      <w:pPr>
        <w:spacing w:after="0" w:line="240" w:lineRule="auto"/>
        <w:ind w:left="-709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:rsidR="002E087F" w:rsidRDefault="007224D7" w:rsidP="007224D7">
      <w:r w:rsidRPr="00BA39A0">
        <w:rPr>
          <w:rFonts w:ascii="Times New Roman" w:hAnsi="Times New Roman"/>
          <w:sz w:val="28"/>
          <w:szCs w:val="28"/>
          <w:lang w:val="uk-UA" w:eastAsia="uk-UA"/>
        </w:rPr>
        <w:t xml:space="preserve">Секретар ради </w:t>
      </w:r>
      <w:r w:rsidRPr="00BA39A0">
        <w:rPr>
          <w:rFonts w:ascii="Times New Roman" w:hAnsi="Times New Roman"/>
          <w:sz w:val="28"/>
          <w:szCs w:val="28"/>
          <w:lang w:val="uk-UA" w:eastAsia="uk-UA"/>
        </w:rPr>
        <w:tab/>
      </w:r>
      <w:r w:rsidRPr="00BA39A0">
        <w:rPr>
          <w:rFonts w:ascii="Times New Roman" w:hAnsi="Times New Roman"/>
          <w:sz w:val="28"/>
          <w:szCs w:val="28"/>
          <w:lang w:val="uk-UA" w:eastAsia="uk-UA"/>
        </w:rPr>
        <w:tab/>
      </w:r>
      <w:r w:rsidRPr="00BA39A0">
        <w:rPr>
          <w:rFonts w:ascii="Times New Roman" w:hAnsi="Times New Roman"/>
          <w:sz w:val="28"/>
          <w:szCs w:val="28"/>
          <w:lang w:val="uk-UA" w:eastAsia="uk-UA"/>
        </w:rPr>
        <w:tab/>
      </w:r>
      <w:r w:rsidRPr="00BA39A0">
        <w:rPr>
          <w:rFonts w:ascii="Times New Roman" w:hAnsi="Times New Roman"/>
          <w:sz w:val="28"/>
          <w:szCs w:val="28"/>
          <w:lang w:val="uk-UA" w:eastAsia="uk-UA"/>
        </w:rPr>
        <w:tab/>
      </w:r>
      <w:r w:rsidRPr="00BA39A0">
        <w:rPr>
          <w:rFonts w:ascii="Times New Roman" w:hAnsi="Times New Roman"/>
          <w:sz w:val="28"/>
          <w:szCs w:val="28"/>
          <w:lang w:val="uk-UA" w:eastAsia="uk-UA"/>
        </w:rPr>
        <w:tab/>
      </w:r>
      <w:r w:rsidRPr="005177B5">
        <w:rPr>
          <w:rFonts w:ascii="Times New Roman" w:hAnsi="Times New Roman"/>
          <w:sz w:val="28"/>
          <w:szCs w:val="28"/>
          <w:lang w:val="uk-UA" w:eastAsia="uk-UA"/>
        </w:rPr>
        <w:t>Олена ТАРАСЕНКО</w:t>
      </w:r>
    </w:p>
    <w:sectPr w:rsidR="002E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60AA0"/>
    <w:multiLevelType w:val="hybridMultilevel"/>
    <w:tmpl w:val="F6CEDA1E"/>
    <w:lvl w:ilvl="0" w:tplc="50AE739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29"/>
    <w:rsid w:val="002E087F"/>
    <w:rsid w:val="004A2C00"/>
    <w:rsid w:val="007224D7"/>
    <w:rsid w:val="00DB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C095"/>
  <w15:chartTrackingRefBased/>
  <w15:docId w15:val="{F5AE2C1E-B67A-46A9-BC33-1FEE2D5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4D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1584</Words>
  <Characters>9030</Characters>
  <Application>Microsoft Office Word</Application>
  <DocSecurity>0</DocSecurity>
  <Lines>75</Lines>
  <Paragraphs>21</Paragraphs>
  <ScaleCrop>false</ScaleCrop>
  <Company/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2024-07-23T07:33:00Z</dcterms:created>
  <dcterms:modified xsi:type="dcterms:W3CDTF">2024-07-23T07:34:00Z</dcterms:modified>
</cp:coreProperties>
</file>